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17E" w:rsidRPr="00FC57CB" w:rsidRDefault="00CD1C57" w:rsidP="00D14485">
      <w:pPr>
        <w:pStyle w:val="Heading1"/>
        <w:ind w:left="0"/>
        <w:rPr>
          <w:u w:val="thick"/>
        </w:rPr>
      </w:pPr>
      <w:r w:rsidRPr="00FC57CB">
        <w:rPr>
          <w:u w:val="thick"/>
        </w:rPr>
        <w:t>X1400483</w:t>
      </w:r>
      <w:r w:rsidR="00F36529" w:rsidRPr="00FC57CB">
        <w:rPr>
          <w:u w:val="thick"/>
        </w:rPr>
        <w:t xml:space="preserve">    </w:t>
      </w:r>
      <w:r w:rsidRPr="00FC57CB">
        <w:rPr>
          <w:u w:val="thick"/>
        </w:rPr>
        <w:t>VIDEO AND RADAR HYBRID DETECTION SYSTEM</w:t>
      </w:r>
    </w:p>
    <w:p w:rsidR="00F36529" w:rsidRDefault="003A236D" w:rsidP="00D14485">
      <w:pPr>
        <w:pStyle w:val="Heading1"/>
        <w:ind w:left="0"/>
        <w:rPr>
          <w:b w:val="0"/>
          <w:u w:val="none"/>
        </w:rPr>
      </w:pPr>
      <w:r w:rsidRPr="003A236D">
        <w:rPr>
          <w:b w:val="0"/>
          <w:u w:val="none"/>
        </w:rPr>
        <w:t>Updated</w:t>
      </w:r>
      <w:r>
        <w:rPr>
          <w:b w:val="0"/>
          <w:u w:val="none"/>
        </w:rPr>
        <w:t>: 12/01/2023</w:t>
      </w:r>
    </w:p>
    <w:p w:rsidR="003A236D" w:rsidRPr="003A236D" w:rsidRDefault="003A236D" w:rsidP="00D14485">
      <w:pPr>
        <w:pStyle w:val="Heading1"/>
        <w:ind w:left="0"/>
        <w:rPr>
          <w:b w:val="0"/>
          <w:u w:val="none"/>
        </w:rPr>
      </w:pPr>
    </w:p>
    <w:p w:rsidR="00D14485" w:rsidRPr="00CB473E" w:rsidRDefault="00D14485" w:rsidP="00D14485">
      <w:pPr>
        <w:pStyle w:val="BodyText"/>
        <w:spacing w:before="71"/>
        <w:ind w:right="236"/>
        <w:rPr>
          <w:bCs/>
          <w:u w:val="single" w:color="000000"/>
        </w:rPr>
      </w:pPr>
      <w:r>
        <w:rPr>
          <w:bCs/>
          <w:u w:val="single" w:color="000000"/>
        </w:rPr>
        <w:t>Description</w:t>
      </w:r>
    </w:p>
    <w:p w:rsidR="00D14485" w:rsidRDefault="00D14485" w:rsidP="00D14485">
      <w:pPr>
        <w:pStyle w:val="Heading1"/>
        <w:ind w:left="0"/>
        <w:rPr>
          <w:u w:val="thick"/>
        </w:rPr>
      </w:pPr>
    </w:p>
    <w:p w:rsidR="005B217E" w:rsidRDefault="00A06EC7" w:rsidP="00D14485">
      <w:pPr>
        <w:pStyle w:val="BodyText"/>
        <w:spacing w:before="94"/>
        <w:ind w:left="119" w:right="802"/>
      </w:pPr>
      <w:r>
        <w:t>The</w:t>
      </w:r>
      <w:r w:rsidR="00CC1751">
        <w:t xml:space="preserve"> detection system shall furnished with the specified number of </w:t>
      </w:r>
      <w:r>
        <w:t>sensors</w:t>
      </w:r>
      <w:r w:rsidR="00755D0C">
        <w:t xml:space="preserve"> as </w:t>
      </w:r>
      <w:r w:rsidR="00D14485">
        <w:t xml:space="preserve">needed to meet the performance </w:t>
      </w:r>
      <w:r w:rsidR="00CD1C57">
        <w:t xml:space="preserve">and detection coverage </w:t>
      </w:r>
      <w:r w:rsidR="00D14485">
        <w:t>requirements of the specification</w:t>
      </w:r>
      <w:r w:rsidR="00CD1C57">
        <w:t xml:space="preserve"> and as called for in the plans</w:t>
      </w:r>
      <w:r w:rsidR="00D14485">
        <w:t>.</w:t>
      </w:r>
      <w:r w:rsidR="008B520F">
        <w:t xml:space="preserve"> </w:t>
      </w:r>
    </w:p>
    <w:p w:rsidR="005B217E" w:rsidRDefault="00CC1751" w:rsidP="00D14485">
      <w:pPr>
        <w:pStyle w:val="BodyText"/>
        <w:spacing w:before="201"/>
        <w:ind w:left="119" w:right="265"/>
      </w:pPr>
      <w:r>
        <w:t>The vehicle detection system shall include all necessary electric cable, electrical junction boxes, electrical and communications surge suppression, hardware, software, prog</w:t>
      </w:r>
      <w:bookmarkStart w:id="0" w:name="_GoBack"/>
      <w:bookmarkEnd w:id="0"/>
      <w:r>
        <w:t xml:space="preserve">ramming, and any </w:t>
      </w:r>
      <w:r w:rsidR="00A06EC7">
        <w:t>sensor</w:t>
      </w:r>
      <w:r>
        <w:t xml:space="preserve"> brackets</w:t>
      </w:r>
      <w:r w:rsidR="00D14485">
        <w:t xml:space="preserve"> </w:t>
      </w:r>
      <w:r>
        <w:t xml:space="preserve">that are required for </w:t>
      </w:r>
      <w:r w:rsidR="00C514A3">
        <w:t>installation, configuration,</w:t>
      </w:r>
      <w:r w:rsidR="00755D0C">
        <w:t xml:space="preserve"> and optimal mounting height</w:t>
      </w:r>
      <w:r w:rsidR="00A06EC7">
        <w:t xml:space="preserve"> or lateral placement</w:t>
      </w:r>
      <w:r>
        <w:t xml:space="preserve">. </w:t>
      </w:r>
      <w:r w:rsidR="00755D0C">
        <w:t xml:space="preserve">Should ideal placement (horizontal and vertical) require riser mounts, those shall be included and installed to manufacturer specifications. </w:t>
      </w:r>
      <w:r>
        <w:t>These items should be taken into consideration and shall be included in the bid price for the detection system.</w:t>
      </w:r>
      <w:r w:rsidR="008B520F">
        <w:t xml:space="preserve"> </w:t>
      </w:r>
    </w:p>
    <w:p w:rsidR="008B520F" w:rsidRDefault="008B520F" w:rsidP="008B520F">
      <w:pPr>
        <w:pStyle w:val="BodyText"/>
        <w:spacing w:before="201"/>
        <w:ind w:left="119" w:right="265"/>
      </w:pPr>
      <w:r>
        <w:t>The following detection technologies are pre-approved for use in this specification; however, alternate technologies may be submitted for consideration for approval by the engineer:</w:t>
      </w:r>
    </w:p>
    <w:p w:rsidR="008B520F" w:rsidRDefault="00D1098C" w:rsidP="008B520F">
      <w:pPr>
        <w:pStyle w:val="BodyText"/>
        <w:numPr>
          <w:ilvl w:val="0"/>
          <w:numId w:val="18"/>
        </w:numPr>
        <w:spacing w:before="201"/>
        <w:ind w:right="265"/>
      </w:pPr>
      <w:r>
        <w:t xml:space="preserve">Color </w:t>
      </w:r>
      <w:r w:rsidR="008B520F">
        <w:t>Video Image Processor</w:t>
      </w:r>
      <w:r>
        <w:t xml:space="preserve"> (Not </w:t>
      </w:r>
      <w:r w:rsidR="00AE3ADC">
        <w:t xml:space="preserve">a </w:t>
      </w:r>
      <w:r>
        <w:t>Thermal</w:t>
      </w:r>
      <w:r w:rsidR="00AE3ADC">
        <w:t xml:space="preserve"> processor based solution</w:t>
      </w:r>
      <w:r>
        <w:t>)</w:t>
      </w:r>
    </w:p>
    <w:p w:rsidR="008B520F" w:rsidRDefault="008B520F" w:rsidP="008B520F">
      <w:pPr>
        <w:pStyle w:val="BodyText"/>
        <w:numPr>
          <w:ilvl w:val="0"/>
          <w:numId w:val="18"/>
        </w:numPr>
        <w:spacing w:before="201"/>
        <w:ind w:right="265"/>
      </w:pPr>
      <w:r>
        <w:t>Microwave Radar   (Frequency Modulated Continuous Wave</w:t>
      </w:r>
      <w:r w:rsidR="00C72F90">
        <w:t xml:space="preserve"> required for presence detection</w:t>
      </w:r>
      <w:r>
        <w:t>)</w:t>
      </w:r>
    </w:p>
    <w:p w:rsidR="005B217E" w:rsidRDefault="00A268C9" w:rsidP="00D14485">
      <w:pPr>
        <w:pStyle w:val="BodyText"/>
        <w:spacing w:before="199"/>
        <w:ind w:left="119" w:right="448"/>
      </w:pPr>
      <w:r>
        <w:t>O</w:t>
      </w:r>
      <w:r w:rsidR="00CC1751">
        <w:t>ne 12” – 15” color LCD video monitor and 4-video</w:t>
      </w:r>
      <w:r w:rsidR="00A06EC7">
        <w:t xml:space="preserve"> input</w:t>
      </w:r>
      <w:r w:rsidR="00CC1751">
        <w:t xml:space="preserve"> selector (if required to switch camera videos) shall be</w:t>
      </w:r>
      <w:r w:rsidR="008B520F">
        <w:t xml:space="preserve"> included for each installation.</w:t>
      </w:r>
      <w:r>
        <w:t xml:space="preserve"> This monitor shall be capable of local review of video and microwave detector zones and detector channel activation status. Where a local tablet is required for local viewing, it shall be provided as part of this system. Where a personal computer / laptop connection is required to meet this requirement, a cover letter shall be provided indicating the technical limitations preventing a local video monitor from being provided.</w:t>
      </w:r>
    </w:p>
    <w:p w:rsidR="005B217E" w:rsidRPr="00D14485" w:rsidRDefault="00CC1751" w:rsidP="00D14485">
      <w:pPr>
        <w:pStyle w:val="BodyText"/>
        <w:spacing w:before="200"/>
        <w:ind w:left="119" w:right="816" w:hanging="1"/>
        <w:rPr>
          <w:sz w:val="13"/>
        </w:rPr>
      </w:pPr>
      <w:r>
        <w:t>All vehicle detection systems shall be equipped with the latest software or firmware revisions.</w:t>
      </w:r>
      <w:r w:rsidR="00D14485">
        <w:rPr>
          <w:sz w:val="13"/>
        </w:rPr>
        <w:t xml:space="preserve"> </w:t>
      </w:r>
      <w:r>
        <w:t>The system shall be configured and installed to NEMA TS2 Standards (use of the SDLC port and BIU). Installation conforming to NEMA TS</w:t>
      </w:r>
      <w:r w:rsidR="005C2C62">
        <w:t>1 standards will not be allowed and Contractor shall be required to modify existing TS1 signal cabinets and controllers to operate under TS2 mode to allow for up to 64 detector inputs</w:t>
      </w:r>
      <w:r w:rsidR="00FE0CA4">
        <w:t xml:space="preserve"> if installation is specified in a NEMA TS1 cabinet.</w:t>
      </w:r>
    </w:p>
    <w:p w:rsidR="007E28A4" w:rsidRDefault="00CC1751" w:rsidP="00D14485">
      <w:pPr>
        <w:pStyle w:val="BodyText"/>
        <w:tabs>
          <w:tab w:val="left" w:pos="839"/>
        </w:tabs>
        <w:spacing w:before="196"/>
        <w:ind w:left="119" w:right="1604"/>
      </w:pPr>
      <w:r>
        <w:t xml:space="preserve">The minimum requirements for a vehicle detection system are listed below: </w:t>
      </w:r>
    </w:p>
    <w:p w:rsidR="005B217E" w:rsidRDefault="00CC1751" w:rsidP="00D14485">
      <w:pPr>
        <w:pStyle w:val="BodyText"/>
        <w:tabs>
          <w:tab w:val="left" w:pos="839"/>
        </w:tabs>
        <w:spacing w:before="196"/>
        <w:ind w:left="119" w:right="1604"/>
      </w:pPr>
      <w:r w:rsidRPr="00AE25BA">
        <w:t>1.0</w:t>
      </w:r>
      <w:r w:rsidRPr="00755D0C">
        <w:rPr>
          <w:rFonts w:ascii="Times New Roman"/>
        </w:rPr>
        <w:tab/>
      </w:r>
      <w:r>
        <w:rPr>
          <w:u w:val="single"/>
        </w:rPr>
        <w:t>General</w:t>
      </w:r>
    </w:p>
    <w:p w:rsidR="005B217E" w:rsidRPr="00BE608C" w:rsidRDefault="00CC1751" w:rsidP="00D14485">
      <w:pPr>
        <w:pStyle w:val="BodyText"/>
        <w:ind w:left="839" w:right="107"/>
      </w:pPr>
      <w:r w:rsidRPr="00BE608C">
        <w:t>This Specification sets forth the minimum requirements for a system that monitors vehicles on a roadway and provides detector outputs to a traffic controller or similar device.</w:t>
      </w:r>
      <w:r w:rsidR="00C72F90" w:rsidRPr="00BE608C">
        <w:t xml:space="preserve"> A system may be of a single or mixed technology solutions; provided by a single or multiple manufacturers, so long </w:t>
      </w:r>
      <w:r w:rsidR="00FE0CA4" w:rsidRPr="00BE608C">
        <w:t>as those systems are compatible in sharing NEMA Detector BIU channels in a controller such that both detector technologies can configure outputs controlled under the same Detector BIU channel.</w:t>
      </w:r>
    </w:p>
    <w:p w:rsidR="005B217E" w:rsidRPr="00BE608C" w:rsidRDefault="00CC1751" w:rsidP="00D14485">
      <w:pPr>
        <w:pStyle w:val="ListParagraph"/>
        <w:numPr>
          <w:ilvl w:val="1"/>
          <w:numId w:val="10"/>
        </w:numPr>
        <w:tabs>
          <w:tab w:val="left" w:pos="839"/>
          <w:tab w:val="left" w:pos="840"/>
        </w:tabs>
      </w:pPr>
      <w:r w:rsidRPr="00BE608C">
        <w:rPr>
          <w:u w:val="single"/>
        </w:rPr>
        <w:t>System</w:t>
      </w:r>
      <w:r w:rsidRPr="00BE608C">
        <w:rPr>
          <w:spacing w:val="1"/>
          <w:u w:val="single"/>
        </w:rPr>
        <w:t xml:space="preserve"> </w:t>
      </w:r>
      <w:r w:rsidRPr="00BE608C">
        <w:rPr>
          <w:u w:val="single"/>
        </w:rPr>
        <w:t>Hardware</w:t>
      </w:r>
    </w:p>
    <w:p w:rsidR="005B217E" w:rsidRPr="00BE608C" w:rsidRDefault="00CC1751" w:rsidP="00D14485">
      <w:pPr>
        <w:pStyle w:val="BodyText"/>
        <w:ind w:left="839" w:right="278"/>
      </w:pPr>
      <w:r w:rsidRPr="00BE608C">
        <w:t xml:space="preserve">The system shall </w:t>
      </w:r>
      <w:r w:rsidR="00572C40" w:rsidRPr="00BE608C">
        <w:t xml:space="preserve">generally </w:t>
      </w:r>
      <w:r w:rsidRPr="00BE608C">
        <w:t>c</w:t>
      </w:r>
      <w:r w:rsidR="001348B5" w:rsidRPr="00BE608C">
        <w:t xml:space="preserve">onsist of </w:t>
      </w:r>
      <w:r w:rsidR="00572C40" w:rsidRPr="00BE608C">
        <w:t>one</w:t>
      </w:r>
      <w:r w:rsidR="00C72F90" w:rsidRPr="00BE608C">
        <w:t xml:space="preserve"> or two se</w:t>
      </w:r>
      <w:r w:rsidR="00B7181D" w:rsidRPr="00BE608C">
        <w:t>nsors per intersection approach and one or two processing units to provide various outputs to a traffic signal controller and other systems</w:t>
      </w:r>
      <w:r w:rsidR="00FE0CA4" w:rsidRPr="00BE608C">
        <w:t xml:space="preserve"> if specified</w:t>
      </w:r>
      <w:r w:rsidR="00B7181D" w:rsidRPr="00BE608C">
        <w:t>.</w:t>
      </w:r>
    </w:p>
    <w:p w:rsidR="005B217E" w:rsidRPr="00BE608C" w:rsidRDefault="00CC1751" w:rsidP="00D14485">
      <w:pPr>
        <w:pStyle w:val="ListParagraph"/>
        <w:numPr>
          <w:ilvl w:val="1"/>
          <w:numId w:val="9"/>
        </w:numPr>
        <w:tabs>
          <w:tab w:val="left" w:pos="839"/>
          <w:tab w:val="left" w:pos="840"/>
        </w:tabs>
        <w:spacing w:before="202"/>
      </w:pPr>
      <w:r w:rsidRPr="00BE608C">
        <w:rPr>
          <w:u w:val="single"/>
        </w:rPr>
        <w:t>Functional</w:t>
      </w:r>
      <w:r w:rsidRPr="00BE608C">
        <w:rPr>
          <w:spacing w:val="-1"/>
          <w:u w:val="single"/>
        </w:rPr>
        <w:t xml:space="preserve"> </w:t>
      </w:r>
      <w:r w:rsidRPr="00BE608C">
        <w:rPr>
          <w:u w:val="single"/>
        </w:rPr>
        <w:t>Capabilities</w:t>
      </w:r>
    </w:p>
    <w:p w:rsidR="005B217E" w:rsidRPr="00BE608C" w:rsidRDefault="00CC1751" w:rsidP="00D14485">
      <w:pPr>
        <w:pStyle w:val="ListParagraph"/>
        <w:numPr>
          <w:ilvl w:val="1"/>
          <w:numId w:val="9"/>
        </w:numPr>
        <w:tabs>
          <w:tab w:val="left" w:pos="839"/>
          <w:tab w:val="left" w:pos="840"/>
        </w:tabs>
        <w:ind w:right="1063"/>
      </w:pPr>
      <w:r w:rsidRPr="00BE608C">
        <w:t xml:space="preserve">The system shall be able to detect the presence of vehicles in a minimum of 96 detection zones within the combined field of view of the </w:t>
      </w:r>
      <w:r w:rsidR="00FE0CA4" w:rsidRPr="00BE608C">
        <w:t>video image</w:t>
      </w:r>
      <w:r w:rsidRPr="00BE608C">
        <w:rPr>
          <w:spacing w:val="-11"/>
        </w:rPr>
        <w:t xml:space="preserve"> </w:t>
      </w:r>
      <w:r w:rsidRPr="00BE608C">
        <w:t>sensors.</w:t>
      </w:r>
    </w:p>
    <w:p w:rsidR="000C0C70" w:rsidRPr="00BE608C" w:rsidRDefault="000C0C70" w:rsidP="00D14485">
      <w:pPr>
        <w:pStyle w:val="ListParagraph"/>
        <w:numPr>
          <w:ilvl w:val="1"/>
          <w:numId w:val="9"/>
        </w:numPr>
        <w:tabs>
          <w:tab w:val="left" w:pos="839"/>
          <w:tab w:val="left" w:pos="840"/>
        </w:tabs>
        <w:ind w:right="1063"/>
      </w:pPr>
      <w:r w:rsidRPr="00BE608C">
        <w:t xml:space="preserve">The system shall record turning movement counts for each movement group (Left turn, </w:t>
      </w:r>
      <w:proofErr w:type="spellStart"/>
      <w:r w:rsidRPr="00BE608C">
        <w:t>through</w:t>
      </w:r>
      <w:proofErr w:type="spellEnd"/>
      <w:r w:rsidRPr="00BE608C">
        <w:t xml:space="preserve">, right turn) for each approach of an intersection. This data shall be stored locally on the processor or interface module for a period of not less than 14 days in data bins no </w:t>
      </w:r>
      <w:r w:rsidR="00FE0CA4" w:rsidRPr="00BE608C">
        <w:lastRenderedPageBreak/>
        <w:t>larger than 15 minutes.</w:t>
      </w:r>
      <w:r w:rsidR="00802B72" w:rsidRPr="00BE608C">
        <w:t xml:space="preserve"> Counts shall be automatic or zones setup by Contractor if needed to provide this function.</w:t>
      </w:r>
    </w:p>
    <w:p w:rsidR="005B2749" w:rsidRPr="00BE608C" w:rsidRDefault="005B2749" w:rsidP="00D14485">
      <w:pPr>
        <w:pStyle w:val="ListParagraph"/>
        <w:numPr>
          <w:ilvl w:val="1"/>
          <w:numId w:val="9"/>
        </w:numPr>
        <w:tabs>
          <w:tab w:val="left" w:pos="839"/>
          <w:tab w:val="left" w:pos="840"/>
        </w:tabs>
        <w:ind w:right="1063"/>
      </w:pPr>
      <w:r w:rsidRPr="00BE608C">
        <w:t xml:space="preserve">Detection system shall have wired network connectivity through a RJ45 Local Area Network Port. The detection system shall have the capability </w:t>
      </w:r>
      <w:r w:rsidR="00802B72" w:rsidRPr="00BE608C">
        <w:t>to review system function, status, detection configuration, and detection configuration modification over the network connection.</w:t>
      </w:r>
    </w:p>
    <w:p w:rsidR="005B217E" w:rsidRPr="00BE608C" w:rsidRDefault="00CC1751" w:rsidP="00D14485">
      <w:pPr>
        <w:pStyle w:val="ListParagraph"/>
        <w:numPr>
          <w:ilvl w:val="1"/>
          <w:numId w:val="8"/>
        </w:numPr>
        <w:tabs>
          <w:tab w:val="left" w:pos="839"/>
          <w:tab w:val="left" w:pos="840"/>
        </w:tabs>
        <w:spacing w:before="198"/>
      </w:pPr>
      <w:r w:rsidRPr="00BE608C">
        <w:rPr>
          <w:u w:val="single"/>
        </w:rPr>
        <w:t>Vehicle Detection</w:t>
      </w:r>
    </w:p>
    <w:p w:rsidR="005B217E" w:rsidRPr="00BE608C" w:rsidRDefault="005B217E" w:rsidP="00D14485">
      <w:pPr>
        <w:pStyle w:val="BodyText"/>
        <w:spacing w:before="9"/>
        <w:rPr>
          <w:sz w:val="20"/>
        </w:rPr>
      </w:pPr>
    </w:p>
    <w:p w:rsidR="005B217E" w:rsidRPr="00BE608C" w:rsidRDefault="00CC1751" w:rsidP="00D14485">
      <w:pPr>
        <w:pStyle w:val="ListParagraph"/>
        <w:numPr>
          <w:ilvl w:val="1"/>
          <w:numId w:val="8"/>
        </w:numPr>
        <w:tabs>
          <w:tab w:val="left" w:pos="839"/>
          <w:tab w:val="left" w:pos="840"/>
        </w:tabs>
        <w:spacing w:before="0"/>
      </w:pPr>
      <w:r w:rsidRPr="00BE608C">
        <w:t>Detection Zone</w:t>
      </w:r>
      <w:r w:rsidRPr="00BE608C">
        <w:rPr>
          <w:spacing w:val="-2"/>
        </w:rPr>
        <w:t xml:space="preserve"> </w:t>
      </w:r>
      <w:r w:rsidRPr="00BE608C">
        <w:t>Placement</w:t>
      </w:r>
    </w:p>
    <w:p w:rsidR="005B217E" w:rsidRPr="00BE608C" w:rsidRDefault="00CC1751" w:rsidP="00D14485">
      <w:pPr>
        <w:pStyle w:val="BodyText"/>
        <w:ind w:left="839" w:right="437"/>
      </w:pPr>
      <w:r w:rsidRPr="00BE608C">
        <w:t xml:space="preserve">The video detection system shall provide flexible detection zone placement anywhere and at any orientation within the combined field of view of the image </w:t>
      </w:r>
      <w:r w:rsidR="00802B72" w:rsidRPr="00BE608C">
        <w:t xml:space="preserve">or radar </w:t>
      </w:r>
      <w:r w:rsidRPr="00BE608C">
        <w:t xml:space="preserve">sensors. In addition, detection zones shall have the capability of implementing logical functions including AND </w:t>
      </w:r>
      <w:proofErr w:type="spellStart"/>
      <w:r w:rsidRPr="00BE608C">
        <w:t>and</w:t>
      </w:r>
      <w:proofErr w:type="spellEnd"/>
      <w:r w:rsidRPr="00BE608C">
        <w:t xml:space="preserve"> OR.</w:t>
      </w:r>
    </w:p>
    <w:p w:rsidR="005B217E" w:rsidRPr="00BE608C" w:rsidRDefault="005B217E" w:rsidP="00D14485">
      <w:pPr>
        <w:pStyle w:val="BodyText"/>
        <w:spacing w:before="10"/>
        <w:rPr>
          <w:sz w:val="13"/>
        </w:rPr>
      </w:pPr>
    </w:p>
    <w:p w:rsidR="005B217E" w:rsidRPr="00BE608C" w:rsidRDefault="00CC1751" w:rsidP="00D14485">
      <w:pPr>
        <w:pStyle w:val="ListParagraph"/>
        <w:numPr>
          <w:ilvl w:val="1"/>
          <w:numId w:val="8"/>
        </w:numPr>
        <w:tabs>
          <w:tab w:val="left" w:pos="839"/>
          <w:tab w:val="left" w:pos="840"/>
        </w:tabs>
        <w:spacing w:before="94"/>
      </w:pPr>
      <w:r w:rsidRPr="00BE608C">
        <w:t>Optimal</w:t>
      </w:r>
      <w:r w:rsidRPr="00BE608C">
        <w:rPr>
          <w:spacing w:val="-1"/>
        </w:rPr>
        <w:t xml:space="preserve"> </w:t>
      </w:r>
      <w:r w:rsidRPr="00BE608C">
        <w:t>Detection</w:t>
      </w:r>
    </w:p>
    <w:p w:rsidR="000C0C70" w:rsidRPr="00BE608C" w:rsidRDefault="00CC1751" w:rsidP="00D14485">
      <w:pPr>
        <w:pStyle w:val="BodyText"/>
        <w:ind w:left="839" w:right="121"/>
      </w:pPr>
      <w:r w:rsidRPr="00BE608C">
        <w:t xml:space="preserve">The detection system shall reliably detect vehicle presence when the image sensor is mounted </w:t>
      </w:r>
      <w:r w:rsidR="000C0C70" w:rsidRPr="00BE608C">
        <w:t xml:space="preserve">at manufacturer recommended height; usually </w:t>
      </w:r>
      <w:r w:rsidRPr="00BE608C">
        <w:t xml:space="preserve">10m (30 ft.) or higher above the roadway, </w:t>
      </w:r>
    </w:p>
    <w:p w:rsidR="000C0C70" w:rsidRPr="00BE608C" w:rsidRDefault="000C0C70" w:rsidP="00D14485">
      <w:pPr>
        <w:pStyle w:val="BodyText"/>
        <w:ind w:left="839" w:right="121"/>
      </w:pPr>
    </w:p>
    <w:p w:rsidR="005B217E" w:rsidRPr="00BE608C" w:rsidRDefault="00802B72" w:rsidP="00D14485">
      <w:pPr>
        <w:pStyle w:val="BodyText"/>
        <w:ind w:left="839" w:right="121"/>
      </w:pPr>
      <w:r w:rsidRPr="00BE608C">
        <w:t>The</w:t>
      </w:r>
      <w:r w:rsidR="00CC1751" w:rsidRPr="00BE608C">
        <w:t xml:space="preserve"> sensor</w:t>
      </w:r>
      <w:r w:rsidRPr="00BE608C">
        <w:t>s</w:t>
      </w:r>
      <w:r w:rsidR="00CC1751" w:rsidRPr="00BE608C">
        <w:t xml:space="preserve"> shall not be required to be mounted directly over the roadway. A single image sensor, placed at the proper mounting height with the proper lens, shall be able to monitor six (6) to eight (8) traffic lanes</w:t>
      </w:r>
      <w:r w:rsidR="00CC1751" w:rsidRPr="00BE608C">
        <w:rPr>
          <w:spacing w:val="-7"/>
        </w:rPr>
        <w:t xml:space="preserve"> </w:t>
      </w:r>
      <w:r w:rsidR="00CC1751" w:rsidRPr="00BE608C">
        <w:t>simultaneously.</w:t>
      </w:r>
      <w:r w:rsidR="000C0C70" w:rsidRPr="00BE608C">
        <w:t xml:space="preserve"> </w:t>
      </w:r>
      <w:r w:rsidRPr="00BE608C">
        <w:t xml:space="preserve">A single microwave radar sensor shall be able to monitor up to four (4) traffic lanes simultaneously and have a range of 600 feet from sensor. </w:t>
      </w:r>
      <w:r w:rsidR="000C0C70" w:rsidRPr="00BE608C">
        <w:t xml:space="preserve">When possible, </w:t>
      </w:r>
      <w:r w:rsidRPr="00BE608C">
        <w:t>image sensors</w:t>
      </w:r>
      <w:r w:rsidR="000C0C70" w:rsidRPr="00BE608C">
        <w:t xml:space="preserve"> should be installed in such a way as to minimize occlusion between detection zones calling different vehicular phases.</w:t>
      </w:r>
    </w:p>
    <w:p w:rsidR="005B217E" w:rsidRPr="00BE608C" w:rsidRDefault="00CC1751" w:rsidP="00D14485">
      <w:pPr>
        <w:pStyle w:val="ListParagraph"/>
        <w:numPr>
          <w:ilvl w:val="1"/>
          <w:numId w:val="8"/>
        </w:numPr>
        <w:tabs>
          <w:tab w:val="left" w:pos="839"/>
          <w:tab w:val="left" w:pos="840"/>
        </w:tabs>
        <w:spacing w:before="201"/>
      </w:pPr>
      <w:r w:rsidRPr="00BE608C">
        <w:t>Detection Performance</w:t>
      </w:r>
    </w:p>
    <w:p w:rsidR="005B217E" w:rsidRPr="00BE608C" w:rsidRDefault="00D525D1" w:rsidP="00D14485">
      <w:pPr>
        <w:pStyle w:val="BodyText"/>
        <w:ind w:left="839" w:right="266"/>
      </w:pPr>
      <w:r w:rsidRPr="00BE608C">
        <w:t>T</w:t>
      </w:r>
      <w:r w:rsidR="00CC1751" w:rsidRPr="00BE608C">
        <w:t xml:space="preserve">he system shall be able to detect vehicle presence with 98% accuracy under normal conditions, (days &amp; night) and 96% accuracy under adverse conditions (fog, rain, snow). The </w:t>
      </w:r>
      <w:r w:rsidR="000849E2" w:rsidRPr="00BE608C">
        <w:t>processor</w:t>
      </w:r>
      <w:r w:rsidR="00CC1751" w:rsidRPr="00BE608C">
        <w:t xml:space="preserve"> shall output a constant call for each enabled detector output channel if a loss of video signal occurs in any camera.</w:t>
      </w:r>
      <w:r w:rsidR="00AE7E63" w:rsidRPr="00BE608C">
        <w:t xml:space="preserve"> Microwave radar detection shall utilize Frequency-Modulated Continuous Wave (FMCW) technology as to be capable of recording volume (counts), speed, and direction of travel of vehicles per travel lane.</w:t>
      </w:r>
    </w:p>
    <w:p w:rsidR="005B217E" w:rsidRPr="00BE608C" w:rsidRDefault="000849E2" w:rsidP="00D14485">
      <w:pPr>
        <w:pStyle w:val="ListParagraph"/>
        <w:tabs>
          <w:tab w:val="left" w:pos="839"/>
          <w:tab w:val="left" w:pos="841"/>
        </w:tabs>
        <w:spacing w:before="198"/>
        <w:ind w:left="120" w:right="992" w:firstLine="0"/>
        <w:rPr>
          <w:u w:val="single"/>
        </w:rPr>
      </w:pPr>
      <w:r w:rsidRPr="00BE608C">
        <w:t>4</w:t>
      </w:r>
      <w:r w:rsidR="00CC1751" w:rsidRPr="00BE608C">
        <w:t>.0</w:t>
      </w:r>
      <w:r w:rsidR="00CC1751" w:rsidRPr="00BE608C">
        <w:rPr>
          <w:rFonts w:ascii="Times New Roman"/>
        </w:rPr>
        <w:tab/>
      </w:r>
      <w:r w:rsidR="00CC1751" w:rsidRPr="00BE608C">
        <w:rPr>
          <w:u w:val="single"/>
        </w:rPr>
        <w:t>Camera</w:t>
      </w:r>
    </w:p>
    <w:p w:rsidR="005B217E" w:rsidRPr="00BE608C" w:rsidRDefault="00CC1751" w:rsidP="00D14485">
      <w:pPr>
        <w:pStyle w:val="ListParagraph"/>
        <w:numPr>
          <w:ilvl w:val="1"/>
          <w:numId w:val="5"/>
        </w:numPr>
        <w:tabs>
          <w:tab w:val="left" w:pos="839"/>
          <w:tab w:val="left" w:pos="840"/>
        </w:tabs>
        <w:spacing w:before="40"/>
        <w:ind w:right="120"/>
      </w:pPr>
      <w:r w:rsidRPr="00BE608C">
        <w:t>The video detection system shall use high resolution, color, cameras as the video source for real-time vehicle detection. As a minimum, each image sensor shall provide the following</w:t>
      </w:r>
      <w:r w:rsidRPr="00BE608C">
        <w:rPr>
          <w:spacing w:val="2"/>
        </w:rPr>
        <w:t xml:space="preserve"> </w:t>
      </w:r>
      <w:r w:rsidRPr="00BE608C">
        <w:t>capabilities:</w:t>
      </w:r>
    </w:p>
    <w:p w:rsidR="005B217E" w:rsidRPr="00BE608C" w:rsidRDefault="00CC1751" w:rsidP="00D14485">
      <w:pPr>
        <w:pStyle w:val="ListParagraph"/>
        <w:numPr>
          <w:ilvl w:val="2"/>
          <w:numId w:val="5"/>
        </w:numPr>
        <w:tabs>
          <w:tab w:val="left" w:pos="1559"/>
          <w:tab w:val="left" w:pos="1561"/>
        </w:tabs>
        <w:ind w:hanging="720"/>
      </w:pPr>
      <w:r w:rsidRPr="00BE608C">
        <w:t>MPEG-4</w:t>
      </w:r>
      <w:r w:rsidR="000849E2" w:rsidRPr="00BE608C">
        <w:t>, part 10</w:t>
      </w:r>
      <w:r w:rsidRPr="00BE608C">
        <w:t xml:space="preserve"> and H.264 video compression and</w:t>
      </w:r>
      <w:r w:rsidRPr="00BE608C">
        <w:rPr>
          <w:spacing w:val="-6"/>
        </w:rPr>
        <w:t xml:space="preserve"> </w:t>
      </w:r>
      <w:r w:rsidRPr="00BE608C">
        <w:t>transport</w:t>
      </w:r>
    </w:p>
    <w:p w:rsidR="00D525D1" w:rsidRPr="00BE608C" w:rsidRDefault="00D525D1" w:rsidP="00D14485">
      <w:pPr>
        <w:pStyle w:val="ListParagraph"/>
        <w:numPr>
          <w:ilvl w:val="2"/>
          <w:numId w:val="5"/>
        </w:numPr>
        <w:tabs>
          <w:tab w:val="left" w:pos="1559"/>
          <w:tab w:val="left" w:pos="1561"/>
        </w:tabs>
        <w:spacing w:before="0"/>
        <w:ind w:right="115" w:hanging="720"/>
      </w:pPr>
      <w:r w:rsidRPr="00BE608C">
        <w:t>Support video streaming with user definable attributes including resolution and frames per second</w:t>
      </w:r>
    </w:p>
    <w:p w:rsidR="005C452A" w:rsidRPr="00BE608C" w:rsidRDefault="00CC1751" w:rsidP="00EE150B">
      <w:pPr>
        <w:pStyle w:val="ListParagraph"/>
        <w:numPr>
          <w:ilvl w:val="2"/>
          <w:numId w:val="5"/>
        </w:numPr>
        <w:tabs>
          <w:tab w:val="left" w:pos="1559"/>
          <w:tab w:val="left" w:pos="1561"/>
        </w:tabs>
        <w:spacing w:before="10"/>
        <w:ind w:right="117" w:hanging="720"/>
        <w:rPr>
          <w:sz w:val="20"/>
        </w:rPr>
      </w:pPr>
      <w:r w:rsidRPr="00BE608C">
        <w:t xml:space="preserve">Images shall be produced </w:t>
      </w:r>
      <w:r w:rsidR="00D525D1" w:rsidRPr="00BE608C">
        <w:t xml:space="preserve">with a </w:t>
      </w:r>
      <w:r w:rsidR="005C452A" w:rsidRPr="00BE608C">
        <w:t>minimum resolution of</w:t>
      </w:r>
      <w:r w:rsidR="009755E7" w:rsidRPr="00BE608C">
        <w:t xml:space="preserve"> </w:t>
      </w:r>
      <w:r w:rsidRPr="00BE608C">
        <w:t xml:space="preserve">720 </w:t>
      </w:r>
      <w:r w:rsidR="005C452A" w:rsidRPr="00BE608C">
        <w:t>x</w:t>
      </w:r>
      <w:r w:rsidRPr="00BE608C">
        <w:t>480</w:t>
      </w:r>
      <w:r w:rsidRPr="00BE608C">
        <w:rPr>
          <w:spacing w:val="-2"/>
        </w:rPr>
        <w:t xml:space="preserve"> </w:t>
      </w:r>
      <w:r w:rsidR="005C452A" w:rsidRPr="00BE608C">
        <w:rPr>
          <w:spacing w:val="-2"/>
        </w:rPr>
        <w:t>pixels</w:t>
      </w:r>
      <w:r w:rsidRPr="00BE608C">
        <w:t>.</w:t>
      </w:r>
    </w:p>
    <w:p w:rsidR="005B217E" w:rsidRPr="00BE608C" w:rsidRDefault="00CC1751" w:rsidP="00D14485">
      <w:pPr>
        <w:pStyle w:val="ListParagraph"/>
        <w:numPr>
          <w:ilvl w:val="2"/>
          <w:numId w:val="5"/>
        </w:numPr>
        <w:tabs>
          <w:tab w:val="left" w:pos="1559"/>
          <w:tab w:val="left" w:pos="1561"/>
        </w:tabs>
        <w:spacing w:before="1"/>
        <w:ind w:right="117" w:hanging="720"/>
      </w:pPr>
      <w:r w:rsidRPr="00BE608C">
        <w:t>Useable</w:t>
      </w:r>
      <w:r w:rsidRPr="00BE608C">
        <w:rPr>
          <w:spacing w:val="-7"/>
        </w:rPr>
        <w:t xml:space="preserve"> </w:t>
      </w:r>
      <w:r w:rsidRPr="00BE608C">
        <w:t>video</w:t>
      </w:r>
      <w:r w:rsidRPr="00BE608C">
        <w:rPr>
          <w:spacing w:val="-7"/>
        </w:rPr>
        <w:t xml:space="preserve"> </w:t>
      </w:r>
      <w:r w:rsidRPr="00BE608C">
        <w:t>and</w:t>
      </w:r>
      <w:r w:rsidRPr="00BE608C">
        <w:rPr>
          <w:spacing w:val="-7"/>
        </w:rPr>
        <w:t xml:space="preserve"> </w:t>
      </w:r>
      <w:r w:rsidRPr="00BE608C">
        <w:t>resolvable</w:t>
      </w:r>
      <w:r w:rsidRPr="00BE608C">
        <w:rPr>
          <w:spacing w:val="-7"/>
        </w:rPr>
        <w:t xml:space="preserve"> </w:t>
      </w:r>
      <w:r w:rsidRPr="00BE608C">
        <w:t>features</w:t>
      </w:r>
      <w:r w:rsidRPr="00BE608C">
        <w:rPr>
          <w:spacing w:val="-7"/>
        </w:rPr>
        <w:t xml:space="preserve"> </w:t>
      </w:r>
      <w:r w:rsidRPr="00BE608C">
        <w:t>in</w:t>
      </w:r>
      <w:r w:rsidRPr="00BE608C">
        <w:rPr>
          <w:spacing w:val="-9"/>
        </w:rPr>
        <w:t xml:space="preserve"> </w:t>
      </w:r>
      <w:r w:rsidRPr="00BE608C">
        <w:t>the</w:t>
      </w:r>
      <w:r w:rsidRPr="00BE608C">
        <w:rPr>
          <w:spacing w:val="-7"/>
        </w:rPr>
        <w:t xml:space="preserve"> </w:t>
      </w:r>
      <w:r w:rsidRPr="00BE608C">
        <w:t>video</w:t>
      </w:r>
      <w:r w:rsidRPr="00BE608C">
        <w:rPr>
          <w:spacing w:val="-7"/>
        </w:rPr>
        <w:t xml:space="preserve"> </w:t>
      </w:r>
      <w:r w:rsidRPr="00BE608C">
        <w:t>image</w:t>
      </w:r>
      <w:r w:rsidRPr="00BE608C">
        <w:rPr>
          <w:spacing w:val="-7"/>
        </w:rPr>
        <w:t xml:space="preserve"> </w:t>
      </w:r>
      <w:r w:rsidRPr="00BE608C">
        <w:t>shall</w:t>
      </w:r>
      <w:r w:rsidRPr="00BE608C">
        <w:rPr>
          <w:spacing w:val="-8"/>
        </w:rPr>
        <w:t xml:space="preserve"> </w:t>
      </w:r>
      <w:r w:rsidRPr="00BE608C">
        <w:t>be</w:t>
      </w:r>
      <w:r w:rsidRPr="00BE608C">
        <w:rPr>
          <w:spacing w:val="-7"/>
        </w:rPr>
        <w:t xml:space="preserve"> </w:t>
      </w:r>
      <w:r w:rsidRPr="00BE608C">
        <w:t>produced</w:t>
      </w:r>
      <w:r w:rsidRPr="00BE608C">
        <w:rPr>
          <w:spacing w:val="-7"/>
        </w:rPr>
        <w:t xml:space="preserve"> </w:t>
      </w:r>
      <w:r w:rsidRPr="00BE608C">
        <w:t>when those features have luminance levels as low as 0.1 lux at</w:t>
      </w:r>
      <w:r w:rsidRPr="00BE608C">
        <w:rPr>
          <w:spacing w:val="-7"/>
        </w:rPr>
        <w:t xml:space="preserve"> </w:t>
      </w:r>
      <w:r w:rsidRPr="00BE608C">
        <w:t>night.</w:t>
      </w:r>
    </w:p>
    <w:p w:rsidR="005B217E" w:rsidRPr="00BE608C" w:rsidRDefault="00CC1751" w:rsidP="00D14485">
      <w:pPr>
        <w:pStyle w:val="ListParagraph"/>
        <w:numPr>
          <w:ilvl w:val="2"/>
          <w:numId w:val="5"/>
        </w:numPr>
        <w:tabs>
          <w:tab w:val="left" w:pos="1559"/>
          <w:tab w:val="left" w:pos="1561"/>
        </w:tabs>
        <w:spacing w:before="0"/>
        <w:ind w:right="117" w:hanging="720"/>
      </w:pPr>
      <w:r w:rsidRPr="00BE608C">
        <w:t>Useable</w:t>
      </w:r>
      <w:r w:rsidRPr="00BE608C">
        <w:rPr>
          <w:spacing w:val="-7"/>
        </w:rPr>
        <w:t xml:space="preserve"> </w:t>
      </w:r>
      <w:r w:rsidRPr="00BE608C">
        <w:t>video</w:t>
      </w:r>
      <w:r w:rsidRPr="00BE608C">
        <w:rPr>
          <w:spacing w:val="-7"/>
        </w:rPr>
        <w:t xml:space="preserve"> </w:t>
      </w:r>
      <w:r w:rsidRPr="00BE608C">
        <w:t>and</w:t>
      </w:r>
      <w:r w:rsidRPr="00BE608C">
        <w:rPr>
          <w:spacing w:val="-7"/>
        </w:rPr>
        <w:t xml:space="preserve"> </w:t>
      </w:r>
      <w:r w:rsidRPr="00BE608C">
        <w:t>resolvable</w:t>
      </w:r>
      <w:r w:rsidRPr="00BE608C">
        <w:rPr>
          <w:spacing w:val="-7"/>
        </w:rPr>
        <w:t xml:space="preserve"> </w:t>
      </w:r>
      <w:r w:rsidRPr="00BE608C">
        <w:t>features</w:t>
      </w:r>
      <w:r w:rsidRPr="00BE608C">
        <w:rPr>
          <w:spacing w:val="-7"/>
        </w:rPr>
        <w:t xml:space="preserve"> </w:t>
      </w:r>
      <w:r w:rsidRPr="00BE608C">
        <w:t>in</w:t>
      </w:r>
      <w:r w:rsidRPr="00BE608C">
        <w:rPr>
          <w:spacing w:val="-9"/>
        </w:rPr>
        <w:t xml:space="preserve"> </w:t>
      </w:r>
      <w:r w:rsidRPr="00BE608C">
        <w:t>the</w:t>
      </w:r>
      <w:r w:rsidRPr="00BE608C">
        <w:rPr>
          <w:spacing w:val="-7"/>
        </w:rPr>
        <w:t xml:space="preserve"> </w:t>
      </w:r>
      <w:r w:rsidRPr="00BE608C">
        <w:t>video</w:t>
      </w:r>
      <w:r w:rsidRPr="00BE608C">
        <w:rPr>
          <w:spacing w:val="-7"/>
        </w:rPr>
        <w:t xml:space="preserve"> </w:t>
      </w:r>
      <w:r w:rsidRPr="00BE608C">
        <w:t>image</w:t>
      </w:r>
      <w:r w:rsidRPr="00BE608C">
        <w:rPr>
          <w:spacing w:val="-7"/>
        </w:rPr>
        <w:t xml:space="preserve"> </w:t>
      </w:r>
      <w:r w:rsidRPr="00BE608C">
        <w:t>shall</w:t>
      </w:r>
      <w:r w:rsidRPr="00BE608C">
        <w:rPr>
          <w:spacing w:val="-8"/>
        </w:rPr>
        <w:t xml:space="preserve"> </w:t>
      </w:r>
      <w:r w:rsidRPr="00BE608C">
        <w:t>be</w:t>
      </w:r>
      <w:r w:rsidRPr="00BE608C">
        <w:rPr>
          <w:spacing w:val="-7"/>
        </w:rPr>
        <w:t xml:space="preserve"> </w:t>
      </w:r>
      <w:r w:rsidRPr="00BE608C">
        <w:t>produced</w:t>
      </w:r>
      <w:r w:rsidRPr="00BE608C">
        <w:rPr>
          <w:spacing w:val="-7"/>
        </w:rPr>
        <w:t xml:space="preserve"> </w:t>
      </w:r>
      <w:r w:rsidRPr="00BE608C">
        <w:t>when those features have luminance levels as high as 10,000 lux during the</w:t>
      </w:r>
      <w:r w:rsidRPr="00BE608C">
        <w:rPr>
          <w:spacing w:val="-20"/>
        </w:rPr>
        <w:t xml:space="preserve"> </w:t>
      </w:r>
      <w:r w:rsidRPr="00BE608C">
        <w:t>day.</w:t>
      </w:r>
    </w:p>
    <w:p w:rsidR="005B217E" w:rsidRPr="00BE608C" w:rsidRDefault="00CC1751" w:rsidP="00D525D1">
      <w:pPr>
        <w:pStyle w:val="ListParagraph"/>
        <w:numPr>
          <w:ilvl w:val="2"/>
          <w:numId w:val="5"/>
        </w:numPr>
        <w:tabs>
          <w:tab w:val="left" w:pos="1559"/>
          <w:tab w:val="left" w:pos="1560"/>
        </w:tabs>
        <w:spacing w:before="0"/>
        <w:ind w:right="117" w:hanging="720"/>
      </w:pPr>
      <w:r w:rsidRPr="00BE608C">
        <w:t>Automatic gain, automatic iris, and absolute black reference controls shall be furnished.</w:t>
      </w:r>
    </w:p>
    <w:p w:rsidR="005B217E" w:rsidRPr="00BE608C" w:rsidRDefault="00CC1751" w:rsidP="00D14485">
      <w:pPr>
        <w:pStyle w:val="ListParagraph"/>
        <w:numPr>
          <w:ilvl w:val="1"/>
          <w:numId w:val="5"/>
        </w:numPr>
        <w:tabs>
          <w:tab w:val="left" w:pos="839"/>
          <w:tab w:val="left" w:pos="841"/>
        </w:tabs>
        <w:ind w:right="513"/>
      </w:pPr>
      <w:r w:rsidRPr="00BE608C">
        <w:t>The image sensor and lens assembly shall be housed in an environmental enclosure that provides the following</w:t>
      </w:r>
      <w:r w:rsidRPr="00BE608C">
        <w:rPr>
          <w:spacing w:val="-4"/>
        </w:rPr>
        <w:t xml:space="preserve"> </w:t>
      </w:r>
      <w:r w:rsidRPr="00BE608C">
        <w:t>capabilities:</w:t>
      </w:r>
    </w:p>
    <w:p w:rsidR="009755E7" w:rsidRPr="00BE608C" w:rsidRDefault="00CC1751" w:rsidP="00EC4219">
      <w:pPr>
        <w:pStyle w:val="ListParagraph"/>
        <w:numPr>
          <w:ilvl w:val="2"/>
          <w:numId w:val="5"/>
        </w:numPr>
        <w:tabs>
          <w:tab w:val="left" w:pos="1559"/>
          <w:tab w:val="left" w:pos="1561"/>
        </w:tabs>
        <w:spacing w:before="198"/>
        <w:ind w:right="264" w:hanging="720"/>
      </w:pPr>
      <w:r w:rsidRPr="00BE608C">
        <w:t>The enclosure shall be waterproof and dust-tight to NEMA-4 specifications. The camera shall be IP-67</w:t>
      </w:r>
      <w:r w:rsidRPr="00BE608C">
        <w:rPr>
          <w:spacing w:val="-7"/>
        </w:rPr>
        <w:t xml:space="preserve"> </w:t>
      </w:r>
      <w:r w:rsidRPr="00BE608C">
        <w:t>rated.</w:t>
      </w:r>
    </w:p>
    <w:p w:rsidR="005B217E" w:rsidRPr="00BE608C" w:rsidRDefault="00CC1751" w:rsidP="00EC4219">
      <w:pPr>
        <w:pStyle w:val="ListParagraph"/>
        <w:numPr>
          <w:ilvl w:val="2"/>
          <w:numId w:val="5"/>
        </w:numPr>
        <w:tabs>
          <w:tab w:val="left" w:pos="1559"/>
          <w:tab w:val="left" w:pos="1561"/>
        </w:tabs>
        <w:spacing w:before="198"/>
        <w:ind w:right="264" w:hanging="720"/>
      </w:pPr>
      <w:r w:rsidRPr="00BE608C">
        <w:t>The enclosure shall allow the image sensor to operate satisfactorily over an ambient temperature range from -34C to +74C while exposed to precipitation as well as direct sunlight.</w:t>
      </w:r>
    </w:p>
    <w:p w:rsidR="005B217E" w:rsidRPr="00BE608C" w:rsidRDefault="00CC1751" w:rsidP="00D14485">
      <w:pPr>
        <w:pStyle w:val="ListParagraph"/>
        <w:numPr>
          <w:ilvl w:val="2"/>
          <w:numId w:val="5"/>
        </w:numPr>
        <w:tabs>
          <w:tab w:val="left" w:pos="1559"/>
          <w:tab w:val="left" w:pos="1561"/>
        </w:tabs>
        <w:ind w:right="677" w:hanging="720"/>
      </w:pPr>
      <w:r w:rsidRPr="00BE608C">
        <w:lastRenderedPageBreak/>
        <w:t>The enclosure shall allow the image sensor horizon to be rotated in the</w:t>
      </w:r>
      <w:r w:rsidRPr="00BE608C">
        <w:rPr>
          <w:spacing w:val="-29"/>
        </w:rPr>
        <w:t xml:space="preserve"> </w:t>
      </w:r>
      <w:r w:rsidRPr="00BE608C">
        <w:t>field during installation.</w:t>
      </w:r>
    </w:p>
    <w:p w:rsidR="005B217E" w:rsidRPr="00BE608C" w:rsidRDefault="00CC1751" w:rsidP="00D14485">
      <w:pPr>
        <w:pStyle w:val="ListParagraph"/>
        <w:numPr>
          <w:ilvl w:val="2"/>
          <w:numId w:val="5"/>
        </w:numPr>
        <w:tabs>
          <w:tab w:val="left" w:pos="1559"/>
          <w:tab w:val="left" w:pos="1560"/>
        </w:tabs>
        <w:spacing w:before="196"/>
        <w:ind w:right="245" w:hanging="720"/>
      </w:pPr>
      <w:r w:rsidRPr="00BE608C">
        <w:t>A heater shall be at the front of the enclosure to prevent the formation of ice and condensation in cold weather, as well as to assure proper operation of the lens' iris mechanism. The heater shall not interfere with the operation of the image sensor electronics, and it shall not cause interference with the video</w:t>
      </w:r>
      <w:r w:rsidRPr="00BE608C">
        <w:rPr>
          <w:spacing w:val="-17"/>
        </w:rPr>
        <w:t xml:space="preserve"> </w:t>
      </w:r>
      <w:r w:rsidRPr="00BE608C">
        <w:t>signal.</w:t>
      </w:r>
    </w:p>
    <w:p w:rsidR="005B217E" w:rsidRPr="00BE608C" w:rsidRDefault="00CC1751" w:rsidP="00D14485">
      <w:pPr>
        <w:pStyle w:val="ListParagraph"/>
        <w:numPr>
          <w:ilvl w:val="1"/>
          <w:numId w:val="13"/>
        </w:numPr>
        <w:tabs>
          <w:tab w:val="left" w:pos="794"/>
          <w:tab w:val="left" w:pos="795"/>
        </w:tabs>
        <w:spacing w:before="94"/>
        <w:ind w:right="494"/>
      </w:pPr>
      <w:r w:rsidRPr="00BE608C">
        <w:t>The video output, communication, and power to the image sensor shall include</w:t>
      </w:r>
      <w:r w:rsidRPr="00BE608C">
        <w:rPr>
          <w:spacing w:val="-28"/>
        </w:rPr>
        <w:t xml:space="preserve"> </w:t>
      </w:r>
      <w:r w:rsidRPr="00BE608C">
        <w:t>transient</w:t>
      </w:r>
      <w:r w:rsidR="00755D0C" w:rsidRPr="00BE608C">
        <w:t xml:space="preserve"> </w:t>
      </w:r>
      <w:r w:rsidRPr="00BE608C">
        <w:t>protection to prevent damage to the sensor due to transient voltages occurring on the cable leading from the image sensor to other field</w:t>
      </w:r>
      <w:r w:rsidRPr="00BE608C">
        <w:rPr>
          <w:spacing w:val="-5"/>
        </w:rPr>
        <w:t xml:space="preserve"> </w:t>
      </w:r>
      <w:r w:rsidRPr="00BE608C">
        <w:t>locations.</w:t>
      </w:r>
    </w:p>
    <w:p w:rsidR="00B7181D" w:rsidRPr="00BE608C" w:rsidRDefault="00B7181D" w:rsidP="009755E7">
      <w:pPr>
        <w:pStyle w:val="ListParagraph"/>
        <w:numPr>
          <w:ilvl w:val="1"/>
          <w:numId w:val="21"/>
        </w:numPr>
        <w:tabs>
          <w:tab w:val="left" w:pos="839"/>
          <w:tab w:val="left" w:pos="840"/>
        </w:tabs>
      </w:pPr>
      <w:r w:rsidRPr="00BE608C">
        <w:rPr>
          <w:u w:val="single"/>
        </w:rPr>
        <w:t>System</w:t>
      </w:r>
      <w:r w:rsidRPr="00BE608C">
        <w:rPr>
          <w:spacing w:val="1"/>
          <w:u w:val="single"/>
        </w:rPr>
        <w:t xml:space="preserve"> </w:t>
      </w:r>
      <w:r w:rsidRPr="00BE608C">
        <w:rPr>
          <w:u w:val="single"/>
        </w:rPr>
        <w:t>Software</w:t>
      </w:r>
    </w:p>
    <w:p w:rsidR="00B7181D" w:rsidRPr="00BE608C" w:rsidRDefault="00B7181D" w:rsidP="00B7181D">
      <w:pPr>
        <w:pStyle w:val="BodyText"/>
        <w:ind w:left="839" w:right="291"/>
      </w:pPr>
      <w:r w:rsidRPr="00BE608C">
        <w:t>The user shall be able to add, modify, and delete detection zones. The software shall provide remote access operation and shall be the latest revision. The software shall be capable of remotely zooming and focusing each video camera. The software shall be able to view, filter, and export any turning movement count data stored on the system hardware.</w:t>
      </w:r>
      <w:r w:rsidR="00163852" w:rsidRPr="00BE608C">
        <w:t xml:space="preserve"> Software shall either be natively hosted within the field device, accessed over web browser navigation to a programmed IP address or to be installed as a separate application on a Windows 10/11 operating system computer. Software shall not require the use of cloud hosted software or accessibility to world wide web unless approved by the engineer.  </w:t>
      </w:r>
    </w:p>
    <w:p w:rsidR="009755E7" w:rsidRPr="00BE608C" w:rsidRDefault="009755E7" w:rsidP="009755E7">
      <w:pPr>
        <w:pStyle w:val="ListParagraph"/>
        <w:numPr>
          <w:ilvl w:val="1"/>
          <w:numId w:val="22"/>
        </w:numPr>
        <w:tabs>
          <w:tab w:val="left" w:pos="839"/>
          <w:tab w:val="left" w:pos="840"/>
        </w:tabs>
      </w:pPr>
      <w:r w:rsidRPr="00BE608C">
        <w:rPr>
          <w:u w:val="single"/>
        </w:rPr>
        <w:t>License or Software as a Service (SaaS) Fees</w:t>
      </w:r>
      <w:r w:rsidRPr="00BE608C">
        <w:rPr>
          <w:u w:val="single"/>
        </w:rPr>
        <w:br/>
      </w:r>
      <w:r w:rsidR="00163852" w:rsidRPr="00BE608C">
        <w:t>None</w:t>
      </w:r>
      <w:r w:rsidRPr="00BE608C">
        <w:t xml:space="preserve"> of the requirements listed in this specification shall be restricted or impaired </w:t>
      </w:r>
      <w:r w:rsidR="00163852" w:rsidRPr="00BE608C">
        <w:t xml:space="preserve">dependent upon a need (or option) to purchase a license or SaaS contract to maintain functionality. Should there be any License or SaaS components to a system solution, Contractor shall submit a cover letter as part of a catalog cut / data sheet review outlining </w:t>
      </w:r>
      <w:r w:rsidR="00AE7E63" w:rsidRPr="00BE608C">
        <w:t xml:space="preserve">the features which may be restricted or </w:t>
      </w:r>
      <w:proofErr w:type="spellStart"/>
      <w:r w:rsidR="00AE7E63" w:rsidRPr="00BE608C">
        <w:t>impared</w:t>
      </w:r>
      <w:proofErr w:type="spellEnd"/>
      <w:r w:rsidR="00AE7E63" w:rsidRPr="00BE608C">
        <w:t xml:space="preserve"> if no future license or SaaS is purchased.</w:t>
      </w:r>
    </w:p>
    <w:p w:rsidR="00AE7E63" w:rsidRPr="00BE608C" w:rsidRDefault="00BE608C" w:rsidP="00AE7E63">
      <w:pPr>
        <w:pStyle w:val="ListParagraph"/>
        <w:numPr>
          <w:ilvl w:val="1"/>
          <w:numId w:val="23"/>
        </w:numPr>
        <w:tabs>
          <w:tab w:val="left" w:pos="839"/>
          <w:tab w:val="left" w:pos="840"/>
        </w:tabs>
        <w:rPr>
          <w:u w:val="single"/>
        </w:rPr>
      </w:pPr>
      <w:r w:rsidRPr="00BE608C">
        <w:rPr>
          <w:u w:val="single"/>
        </w:rPr>
        <w:t>Hybrid</w:t>
      </w:r>
      <w:r w:rsidR="00AE7E63" w:rsidRPr="00BE608C">
        <w:rPr>
          <w:u w:val="single"/>
        </w:rPr>
        <w:t xml:space="preserve"> Sensor Functionality</w:t>
      </w:r>
      <w:r w:rsidR="00AE7E63" w:rsidRPr="00BE608C">
        <w:rPr>
          <w:u w:val="single"/>
        </w:rPr>
        <w:br/>
      </w:r>
      <w:r w:rsidRPr="00BE608C">
        <w:t xml:space="preserve">The combined use of video and microwave radar detection sensors have no direct requirements for one sensor to aid in the function of another sensor. Both sensor technologies should have the ability to provide lane by lane stop bar presence and pulse detection as well as advanced presence and pulse detection lane by lane for at least 400 feet beyond the sensor mounting location. Optimal configuration of this solution will be to have stop bar detection configured using the video sensor and for advanced detection configuration to utilize the microwave radar sensor. Project specific requirements or project engineer may provide alternative configuration requirements. Contractor to consult the owner before selecting mounting locations and mounting hardware in order to optimize the detection performance of the final configuration between both sensor technologies. </w:t>
      </w:r>
    </w:p>
    <w:p w:rsidR="005B217E" w:rsidRPr="00BE608C" w:rsidRDefault="00CC1751" w:rsidP="00D14485">
      <w:pPr>
        <w:pStyle w:val="ListParagraph"/>
        <w:numPr>
          <w:ilvl w:val="0"/>
          <w:numId w:val="15"/>
        </w:numPr>
        <w:tabs>
          <w:tab w:val="left" w:pos="839"/>
          <w:tab w:val="left" w:pos="841"/>
        </w:tabs>
        <w:ind w:hanging="480"/>
      </w:pPr>
      <w:r w:rsidRPr="00BE608C">
        <w:rPr>
          <w:u w:val="single"/>
        </w:rPr>
        <w:t>Installation and</w:t>
      </w:r>
      <w:r w:rsidRPr="00BE608C">
        <w:rPr>
          <w:spacing w:val="-4"/>
          <w:u w:val="single"/>
        </w:rPr>
        <w:t xml:space="preserve"> </w:t>
      </w:r>
      <w:r w:rsidRPr="00BE608C">
        <w:rPr>
          <w:u w:val="single"/>
        </w:rPr>
        <w:t>Training</w:t>
      </w:r>
    </w:p>
    <w:p w:rsidR="00C514A3" w:rsidRPr="00BE608C" w:rsidRDefault="00C514A3" w:rsidP="00C514A3">
      <w:pPr>
        <w:tabs>
          <w:tab w:val="left" w:pos="839"/>
          <w:tab w:val="left" w:pos="841"/>
        </w:tabs>
      </w:pPr>
    </w:p>
    <w:p w:rsidR="005B217E" w:rsidRPr="00BE608C" w:rsidRDefault="00CC1751" w:rsidP="00D14485">
      <w:pPr>
        <w:pStyle w:val="ListParagraph"/>
        <w:numPr>
          <w:ilvl w:val="1"/>
          <w:numId w:val="15"/>
        </w:numPr>
        <w:tabs>
          <w:tab w:val="left" w:pos="840"/>
        </w:tabs>
        <w:spacing w:before="0"/>
        <w:ind w:left="720" w:right="267" w:hanging="630"/>
        <w:jc w:val="both"/>
      </w:pPr>
      <w:r w:rsidRPr="00BE608C">
        <w:t xml:space="preserve">The supplier of the detection system shall supervise the installation and testing of the video and </w:t>
      </w:r>
      <w:r w:rsidR="00AE7E63" w:rsidRPr="00BE608C">
        <w:t>microwave radar</w:t>
      </w:r>
      <w:r w:rsidRPr="00BE608C">
        <w:t xml:space="preserve"> vehicle detection equipment. A factory certified representative from the supplier shall be on-site during</w:t>
      </w:r>
      <w:r w:rsidRPr="00BE608C">
        <w:rPr>
          <w:spacing w:val="3"/>
        </w:rPr>
        <w:t xml:space="preserve"> </w:t>
      </w:r>
      <w:r w:rsidRPr="00BE608C">
        <w:t>installation.</w:t>
      </w:r>
    </w:p>
    <w:p w:rsidR="005B217E" w:rsidRPr="00BE608C" w:rsidRDefault="00CC1751" w:rsidP="00D14485">
      <w:pPr>
        <w:pStyle w:val="ListParagraph"/>
        <w:numPr>
          <w:ilvl w:val="0"/>
          <w:numId w:val="15"/>
        </w:numPr>
        <w:tabs>
          <w:tab w:val="left" w:pos="839"/>
          <w:tab w:val="left" w:pos="841"/>
        </w:tabs>
        <w:ind w:hanging="480"/>
      </w:pPr>
      <w:r w:rsidRPr="00BE608C">
        <w:rPr>
          <w:u w:val="single"/>
        </w:rPr>
        <w:t>Warranty, Maintenance, and</w:t>
      </w:r>
      <w:r w:rsidRPr="00BE608C">
        <w:rPr>
          <w:spacing w:val="2"/>
          <w:u w:val="single"/>
        </w:rPr>
        <w:t xml:space="preserve"> </w:t>
      </w:r>
      <w:r w:rsidRPr="00BE608C">
        <w:rPr>
          <w:u w:val="single"/>
        </w:rPr>
        <w:t>Support</w:t>
      </w:r>
    </w:p>
    <w:p w:rsidR="00C514A3" w:rsidRPr="00BE608C" w:rsidRDefault="00C514A3" w:rsidP="00C514A3">
      <w:pPr>
        <w:pStyle w:val="ListParagraph"/>
        <w:tabs>
          <w:tab w:val="left" w:pos="839"/>
          <w:tab w:val="left" w:pos="840"/>
        </w:tabs>
        <w:spacing w:before="1"/>
        <w:ind w:left="720" w:right="222" w:firstLine="0"/>
      </w:pPr>
    </w:p>
    <w:p w:rsidR="005B217E" w:rsidRPr="00BE608C" w:rsidRDefault="00CC1751" w:rsidP="00D14485">
      <w:pPr>
        <w:pStyle w:val="ListParagraph"/>
        <w:numPr>
          <w:ilvl w:val="1"/>
          <w:numId w:val="15"/>
        </w:numPr>
        <w:tabs>
          <w:tab w:val="left" w:pos="839"/>
          <w:tab w:val="left" w:pos="840"/>
        </w:tabs>
        <w:spacing w:before="1"/>
        <w:ind w:left="720" w:right="222" w:hanging="630"/>
      </w:pPr>
      <w:r w:rsidRPr="00BE608C">
        <w:t>The detection system shall be warranted by its supplier for a minimum of three (3) years from date of turn-on. This warranty shall cover all material defects and shall also provide all parts and labor as well as unlimited technical</w:t>
      </w:r>
      <w:r w:rsidRPr="00BE608C">
        <w:rPr>
          <w:spacing w:val="-5"/>
        </w:rPr>
        <w:t xml:space="preserve"> </w:t>
      </w:r>
      <w:r w:rsidRPr="00BE608C">
        <w:t>support.</w:t>
      </w:r>
    </w:p>
    <w:p w:rsidR="005B217E" w:rsidRPr="00BE608C" w:rsidRDefault="00CC1751" w:rsidP="00D14485">
      <w:pPr>
        <w:pStyle w:val="ListParagraph"/>
        <w:numPr>
          <w:ilvl w:val="1"/>
          <w:numId w:val="15"/>
        </w:numPr>
        <w:tabs>
          <w:tab w:val="left" w:pos="839"/>
          <w:tab w:val="left" w:pos="840"/>
        </w:tabs>
        <w:ind w:left="720" w:right="183" w:hanging="630"/>
      </w:pPr>
      <w:r w:rsidRPr="00BE608C">
        <w:t xml:space="preserve">Ongoing software support by the supplier shall include updates of the </w:t>
      </w:r>
      <w:r w:rsidR="000849E2" w:rsidRPr="00BE608C">
        <w:t>processor</w:t>
      </w:r>
      <w:r w:rsidRPr="00BE608C">
        <w:t xml:space="preserve"> and </w:t>
      </w:r>
      <w:r w:rsidR="00AE7E63" w:rsidRPr="00BE608C">
        <w:t>interface</w:t>
      </w:r>
      <w:r w:rsidRPr="00BE608C">
        <w:t xml:space="preserve"> software. These updates shall be provided free of charge during the warranty period.</w:t>
      </w:r>
    </w:p>
    <w:p w:rsidR="005B217E" w:rsidRPr="00BE608C" w:rsidRDefault="00CC1751" w:rsidP="00D14485">
      <w:pPr>
        <w:pStyle w:val="ListParagraph"/>
        <w:numPr>
          <w:ilvl w:val="1"/>
          <w:numId w:val="15"/>
        </w:numPr>
        <w:tabs>
          <w:tab w:val="left" w:pos="839"/>
          <w:tab w:val="left" w:pos="840"/>
        </w:tabs>
        <w:ind w:left="720" w:right="302" w:hanging="630"/>
      </w:pPr>
      <w:r w:rsidRPr="00BE608C">
        <w:t>The supplier shall maintain a program for technical support and software updates following expiration of the warranty period. This program shall be made available to the contracting agency in the form of a separate agreement for continuing</w:t>
      </w:r>
      <w:r w:rsidRPr="00BE608C">
        <w:rPr>
          <w:spacing w:val="-16"/>
        </w:rPr>
        <w:t xml:space="preserve"> </w:t>
      </w:r>
      <w:r w:rsidRPr="00BE608C">
        <w:t>support.</w:t>
      </w:r>
    </w:p>
    <w:p w:rsidR="00A27677" w:rsidRPr="00BE608C" w:rsidRDefault="00A27677" w:rsidP="00A27677">
      <w:pPr>
        <w:tabs>
          <w:tab w:val="left" w:pos="839"/>
          <w:tab w:val="left" w:pos="840"/>
        </w:tabs>
        <w:ind w:right="302"/>
      </w:pPr>
    </w:p>
    <w:p w:rsidR="005B217E" w:rsidRPr="00BE608C" w:rsidRDefault="00CC1751" w:rsidP="00D14485">
      <w:pPr>
        <w:pStyle w:val="BodyText"/>
        <w:spacing w:before="119"/>
        <w:ind w:left="119"/>
      </w:pPr>
      <w:r w:rsidRPr="00BE608C">
        <w:rPr>
          <w:u w:val="single"/>
        </w:rPr>
        <w:t>Method of Measurement</w:t>
      </w:r>
      <w:r w:rsidRPr="00BE608C">
        <w:t xml:space="preserve">: This work will be measured for payment as each per </w:t>
      </w:r>
      <w:r w:rsidR="00AE7E63" w:rsidRPr="00BE608C">
        <w:t xml:space="preserve">hybrid </w:t>
      </w:r>
      <w:r w:rsidRPr="00BE608C">
        <w:t>vehicle detection system</w:t>
      </w:r>
      <w:r w:rsidR="00A27677" w:rsidRPr="00BE608C">
        <w:t xml:space="preserve"> </w:t>
      </w:r>
      <w:r w:rsidRPr="00BE608C">
        <w:t>included in the plans</w:t>
      </w:r>
      <w:r w:rsidR="00AE7E63" w:rsidRPr="00BE608C">
        <w:t xml:space="preserve"> per signalized intersection</w:t>
      </w:r>
      <w:r w:rsidRPr="00BE608C">
        <w:t>.</w:t>
      </w:r>
    </w:p>
    <w:p w:rsidR="00AE25BA" w:rsidRPr="00BE608C" w:rsidRDefault="00AE25BA" w:rsidP="00D14485">
      <w:pPr>
        <w:pStyle w:val="BodyText"/>
        <w:spacing w:before="119"/>
        <w:ind w:left="119"/>
      </w:pPr>
    </w:p>
    <w:p w:rsidR="005B217E" w:rsidRDefault="00CC1751" w:rsidP="00D14485">
      <w:pPr>
        <w:pStyle w:val="BodyText"/>
        <w:spacing w:before="120"/>
        <w:ind w:left="119" w:right="204"/>
      </w:pPr>
      <w:r w:rsidRPr="00BE608C">
        <w:rPr>
          <w:u w:val="single"/>
        </w:rPr>
        <w:t>Basis of Payment:</w:t>
      </w:r>
      <w:r w:rsidRPr="00BE608C">
        <w:t xml:space="preserve"> This work will not be paid for separately, but shall be included in the contract unit price each for</w:t>
      </w:r>
      <w:r w:rsidR="000849E2" w:rsidRPr="00BE608C">
        <w:t xml:space="preserve"> VIDEO </w:t>
      </w:r>
      <w:r w:rsidR="00BE608C" w:rsidRPr="00BE608C">
        <w:t>AND RADAR HYBRID DETECTION SYSTEM</w:t>
      </w:r>
      <w:r w:rsidRPr="00BE608C">
        <w:t>. Which price shall be payment in full for all labor, equipment, and materials required to furnish, install, and test the vehicle detection system described above, complete.</w:t>
      </w:r>
    </w:p>
    <w:sectPr w:rsidR="005B217E" w:rsidSect="00C514A3">
      <w:footerReference w:type="default" r:id="rId7"/>
      <w:pgSz w:w="12240" w:h="15840"/>
      <w:pgMar w:top="720" w:right="720" w:bottom="720" w:left="720" w:header="577" w:footer="9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751" w:rsidRDefault="00CC1751">
      <w:r>
        <w:separator/>
      </w:r>
    </w:p>
  </w:endnote>
  <w:endnote w:type="continuationSeparator" w:id="0">
    <w:p w:rsidR="00CC1751" w:rsidRDefault="00CC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17E" w:rsidRDefault="00545D0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3783330</wp:posOffset>
              </wp:positionH>
              <wp:positionV relativeFrom="page">
                <wp:posOffset>9305925</wp:posOffset>
              </wp:positionV>
              <wp:extent cx="206375" cy="182245"/>
              <wp:effectExtent l="1905"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17E" w:rsidRDefault="00CC1751">
                          <w:pPr>
                            <w:pStyle w:val="BodyText"/>
                            <w:spacing w:before="13"/>
                            <w:ind w:left="40"/>
                          </w:pPr>
                          <w:r>
                            <w:fldChar w:fldCharType="begin"/>
                          </w:r>
                          <w:r>
                            <w:instrText xml:space="preserve"> PAGE </w:instrText>
                          </w:r>
                          <w:r>
                            <w:fldChar w:fldCharType="separate"/>
                          </w:r>
                          <w:r w:rsidR="003A236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9pt;margin-top:732.75pt;width:16.2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aOqg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" filled="f" stroked="f">
              <v:textbox inset="0,0,0,0">
                <w:txbxContent>
                  <w:p w:rsidR="005B217E" w:rsidRDefault="00CC1751">
                    <w:pPr>
                      <w:pStyle w:val="BodyText"/>
                      <w:spacing w:before="13"/>
                      <w:ind w:left="40"/>
                    </w:pPr>
                    <w:r>
                      <w:fldChar w:fldCharType="begin"/>
                    </w:r>
                    <w:r>
                      <w:instrText xml:space="preserve"> PAGE </w:instrText>
                    </w:r>
                    <w:r>
                      <w:fldChar w:fldCharType="separate"/>
                    </w:r>
                    <w:r w:rsidR="003A236D">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751" w:rsidRDefault="00CC1751">
      <w:r>
        <w:separator/>
      </w:r>
    </w:p>
  </w:footnote>
  <w:footnote w:type="continuationSeparator" w:id="0">
    <w:p w:rsidR="00CC1751" w:rsidRDefault="00CC1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27595"/>
    <w:multiLevelType w:val="multilevel"/>
    <w:tmpl w:val="F8F453B8"/>
    <w:lvl w:ilvl="0">
      <w:start w:val="3"/>
      <w:numFmt w:val="decimal"/>
      <w:lvlText w:val="%1"/>
      <w:lvlJc w:val="left"/>
      <w:pPr>
        <w:ind w:left="840" w:hanging="720"/>
      </w:pPr>
      <w:rPr>
        <w:rFonts w:hint="default"/>
      </w:rPr>
    </w:lvl>
    <w:lvl w:ilvl="1">
      <w:numFmt w:val="decimal"/>
      <w:lvlText w:val="%1.%2"/>
      <w:lvlJc w:val="left"/>
      <w:pPr>
        <w:ind w:left="840" w:hanging="720"/>
      </w:pPr>
      <w:rPr>
        <w:rFonts w:hint="default"/>
        <w:spacing w:val="-1"/>
        <w:w w:val="100"/>
        <w:u w:val="none" w:color="000000"/>
      </w:rPr>
    </w:lvl>
    <w:lvl w:ilvl="2">
      <w:numFmt w:val="bullet"/>
      <w:lvlText w:val="•"/>
      <w:lvlJc w:val="left"/>
      <w:pPr>
        <w:ind w:left="2592" w:hanging="720"/>
      </w:pPr>
      <w:rPr>
        <w:rFonts w:hint="default"/>
      </w:rPr>
    </w:lvl>
    <w:lvl w:ilvl="3">
      <w:numFmt w:val="bullet"/>
      <w:lvlText w:val="•"/>
      <w:lvlJc w:val="left"/>
      <w:pPr>
        <w:ind w:left="3468" w:hanging="720"/>
      </w:pPr>
      <w:rPr>
        <w:rFonts w:hint="default"/>
      </w:rPr>
    </w:lvl>
    <w:lvl w:ilvl="4">
      <w:numFmt w:val="bullet"/>
      <w:lvlText w:val="•"/>
      <w:lvlJc w:val="left"/>
      <w:pPr>
        <w:ind w:left="4344" w:hanging="720"/>
      </w:pPr>
      <w:rPr>
        <w:rFonts w:hint="default"/>
      </w:rPr>
    </w:lvl>
    <w:lvl w:ilvl="5">
      <w:numFmt w:val="bullet"/>
      <w:lvlText w:val="•"/>
      <w:lvlJc w:val="left"/>
      <w:pPr>
        <w:ind w:left="5220" w:hanging="720"/>
      </w:pPr>
      <w:rPr>
        <w:rFonts w:hint="default"/>
      </w:rPr>
    </w:lvl>
    <w:lvl w:ilvl="6">
      <w:numFmt w:val="bullet"/>
      <w:lvlText w:val="•"/>
      <w:lvlJc w:val="left"/>
      <w:pPr>
        <w:ind w:left="6096" w:hanging="720"/>
      </w:pPr>
      <w:rPr>
        <w:rFonts w:hint="default"/>
      </w:rPr>
    </w:lvl>
    <w:lvl w:ilvl="7">
      <w:numFmt w:val="bullet"/>
      <w:lvlText w:val="•"/>
      <w:lvlJc w:val="left"/>
      <w:pPr>
        <w:ind w:left="6972" w:hanging="720"/>
      </w:pPr>
      <w:rPr>
        <w:rFonts w:hint="default"/>
      </w:rPr>
    </w:lvl>
    <w:lvl w:ilvl="8">
      <w:numFmt w:val="bullet"/>
      <w:lvlText w:val="•"/>
      <w:lvlJc w:val="left"/>
      <w:pPr>
        <w:ind w:left="7848" w:hanging="720"/>
      </w:pPr>
      <w:rPr>
        <w:rFonts w:hint="default"/>
      </w:rPr>
    </w:lvl>
  </w:abstractNum>
  <w:abstractNum w:abstractNumId="1" w15:restartNumberingAfterBreak="0">
    <w:nsid w:val="0C0B30A2"/>
    <w:multiLevelType w:val="multilevel"/>
    <w:tmpl w:val="48D81ED2"/>
    <w:lvl w:ilvl="0">
      <w:start w:val="5"/>
      <w:numFmt w:val="decimal"/>
      <w:lvlText w:val="%1.0"/>
      <w:lvlJc w:val="left"/>
      <w:pPr>
        <w:ind w:left="480" w:hanging="360"/>
      </w:pPr>
      <w:rPr>
        <w:rFonts w:hint="default"/>
        <w:u w:val="none"/>
      </w:rPr>
    </w:lvl>
    <w:lvl w:ilvl="1">
      <w:start w:val="1"/>
      <w:numFmt w:val="decimal"/>
      <w:lvlText w:val="%1.%2"/>
      <w:lvlJc w:val="left"/>
      <w:pPr>
        <w:ind w:left="1200" w:hanging="360"/>
      </w:pPr>
      <w:rPr>
        <w:rFonts w:hint="default"/>
        <w:u w:val="none"/>
      </w:rPr>
    </w:lvl>
    <w:lvl w:ilvl="2">
      <w:start w:val="1"/>
      <w:numFmt w:val="decimal"/>
      <w:lvlText w:val="%1.%2.%3"/>
      <w:lvlJc w:val="left"/>
      <w:pPr>
        <w:ind w:left="2280" w:hanging="720"/>
      </w:pPr>
      <w:rPr>
        <w:rFonts w:hint="default"/>
        <w:u w:val="single"/>
      </w:rPr>
    </w:lvl>
    <w:lvl w:ilvl="3">
      <w:start w:val="1"/>
      <w:numFmt w:val="decimal"/>
      <w:lvlText w:val="%1.%2.%3.%4"/>
      <w:lvlJc w:val="left"/>
      <w:pPr>
        <w:ind w:left="3000" w:hanging="720"/>
      </w:pPr>
      <w:rPr>
        <w:rFonts w:hint="default"/>
        <w:u w:val="single"/>
      </w:rPr>
    </w:lvl>
    <w:lvl w:ilvl="4">
      <w:start w:val="1"/>
      <w:numFmt w:val="decimal"/>
      <w:lvlText w:val="%1.%2.%3.%4.%5"/>
      <w:lvlJc w:val="left"/>
      <w:pPr>
        <w:ind w:left="4080" w:hanging="1080"/>
      </w:pPr>
      <w:rPr>
        <w:rFonts w:hint="default"/>
        <w:u w:val="single"/>
      </w:rPr>
    </w:lvl>
    <w:lvl w:ilvl="5">
      <w:start w:val="1"/>
      <w:numFmt w:val="decimal"/>
      <w:lvlText w:val="%1.%2.%3.%4.%5.%6"/>
      <w:lvlJc w:val="left"/>
      <w:pPr>
        <w:ind w:left="4800" w:hanging="1080"/>
      </w:pPr>
      <w:rPr>
        <w:rFonts w:hint="default"/>
        <w:u w:val="single"/>
      </w:rPr>
    </w:lvl>
    <w:lvl w:ilvl="6">
      <w:start w:val="1"/>
      <w:numFmt w:val="decimal"/>
      <w:lvlText w:val="%1.%2.%3.%4.%5.%6.%7"/>
      <w:lvlJc w:val="left"/>
      <w:pPr>
        <w:ind w:left="5880" w:hanging="1440"/>
      </w:pPr>
      <w:rPr>
        <w:rFonts w:hint="default"/>
        <w:u w:val="single"/>
      </w:rPr>
    </w:lvl>
    <w:lvl w:ilvl="7">
      <w:start w:val="1"/>
      <w:numFmt w:val="decimal"/>
      <w:lvlText w:val="%1.%2.%3.%4.%5.%6.%7.%8"/>
      <w:lvlJc w:val="left"/>
      <w:pPr>
        <w:ind w:left="6600" w:hanging="1440"/>
      </w:pPr>
      <w:rPr>
        <w:rFonts w:hint="default"/>
        <w:u w:val="single"/>
      </w:rPr>
    </w:lvl>
    <w:lvl w:ilvl="8">
      <w:start w:val="1"/>
      <w:numFmt w:val="decimal"/>
      <w:lvlText w:val="%1.%2.%3.%4.%5.%6.%7.%8.%9"/>
      <w:lvlJc w:val="left"/>
      <w:pPr>
        <w:ind w:left="7680" w:hanging="1800"/>
      </w:pPr>
      <w:rPr>
        <w:rFonts w:hint="default"/>
        <w:u w:val="single"/>
      </w:rPr>
    </w:lvl>
  </w:abstractNum>
  <w:abstractNum w:abstractNumId="2" w15:restartNumberingAfterBreak="0">
    <w:nsid w:val="13FF59A3"/>
    <w:multiLevelType w:val="multilevel"/>
    <w:tmpl w:val="4D76064E"/>
    <w:lvl w:ilvl="0">
      <w:start w:val="6"/>
      <w:numFmt w:val="decimal"/>
      <w:lvlText w:val="%1"/>
      <w:lvlJc w:val="left"/>
      <w:pPr>
        <w:ind w:left="840" w:hanging="720"/>
      </w:pPr>
      <w:rPr>
        <w:rFonts w:hint="default"/>
      </w:rPr>
    </w:lvl>
    <w:lvl w:ilvl="1">
      <w:start w:val="3"/>
      <w:numFmt w:val="none"/>
      <w:lvlText w:val="4.4"/>
      <w:lvlJc w:val="left"/>
      <w:pPr>
        <w:ind w:left="840" w:hanging="720"/>
      </w:pPr>
      <w:rPr>
        <w:rFonts w:ascii="Arial" w:eastAsia="Arial" w:hAnsi="Arial" w:cs="Arial" w:hint="default"/>
        <w:spacing w:val="-1"/>
        <w:w w:val="100"/>
        <w:sz w:val="22"/>
        <w:szCs w:val="22"/>
      </w:rPr>
    </w:lvl>
    <w:lvl w:ilvl="2">
      <w:numFmt w:val="bullet"/>
      <w:lvlText w:val="•"/>
      <w:lvlJc w:val="left"/>
      <w:pPr>
        <w:ind w:left="2592" w:hanging="720"/>
      </w:pPr>
      <w:rPr>
        <w:rFonts w:hint="default"/>
      </w:rPr>
    </w:lvl>
    <w:lvl w:ilvl="3">
      <w:numFmt w:val="bullet"/>
      <w:lvlText w:val="•"/>
      <w:lvlJc w:val="left"/>
      <w:pPr>
        <w:ind w:left="3468" w:hanging="720"/>
      </w:pPr>
      <w:rPr>
        <w:rFonts w:hint="default"/>
      </w:rPr>
    </w:lvl>
    <w:lvl w:ilvl="4">
      <w:numFmt w:val="bullet"/>
      <w:lvlText w:val="•"/>
      <w:lvlJc w:val="left"/>
      <w:pPr>
        <w:ind w:left="4344" w:hanging="720"/>
      </w:pPr>
      <w:rPr>
        <w:rFonts w:hint="default"/>
      </w:rPr>
    </w:lvl>
    <w:lvl w:ilvl="5">
      <w:numFmt w:val="bullet"/>
      <w:lvlText w:val="•"/>
      <w:lvlJc w:val="left"/>
      <w:pPr>
        <w:ind w:left="5220" w:hanging="720"/>
      </w:pPr>
      <w:rPr>
        <w:rFonts w:hint="default"/>
      </w:rPr>
    </w:lvl>
    <w:lvl w:ilvl="6">
      <w:numFmt w:val="bullet"/>
      <w:lvlText w:val="•"/>
      <w:lvlJc w:val="left"/>
      <w:pPr>
        <w:ind w:left="6096" w:hanging="720"/>
      </w:pPr>
      <w:rPr>
        <w:rFonts w:hint="default"/>
      </w:rPr>
    </w:lvl>
    <w:lvl w:ilvl="7">
      <w:numFmt w:val="bullet"/>
      <w:lvlText w:val="•"/>
      <w:lvlJc w:val="left"/>
      <w:pPr>
        <w:ind w:left="6972" w:hanging="720"/>
      </w:pPr>
      <w:rPr>
        <w:rFonts w:hint="default"/>
      </w:rPr>
    </w:lvl>
    <w:lvl w:ilvl="8">
      <w:numFmt w:val="bullet"/>
      <w:lvlText w:val="•"/>
      <w:lvlJc w:val="left"/>
      <w:pPr>
        <w:ind w:left="7848" w:hanging="720"/>
      </w:pPr>
      <w:rPr>
        <w:rFonts w:hint="default"/>
      </w:rPr>
    </w:lvl>
  </w:abstractNum>
  <w:abstractNum w:abstractNumId="3" w15:restartNumberingAfterBreak="0">
    <w:nsid w:val="1B6F25D6"/>
    <w:multiLevelType w:val="multilevel"/>
    <w:tmpl w:val="F5D80F82"/>
    <w:lvl w:ilvl="0">
      <w:start w:val="8"/>
      <w:numFmt w:val="decimal"/>
      <w:lvlText w:val="%1"/>
      <w:lvlJc w:val="left"/>
      <w:pPr>
        <w:ind w:left="840" w:hanging="721"/>
      </w:pPr>
      <w:rPr>
        <w:rFonts w:hint="default"/>
      </w:rPr>
    </w:lvl>
    <w:lvl w:ilvl="1">
      <w:numFmt w:val="decimal"/>
      <w:lvlText w:val="%1.%2"/>
      <w:lvlJc w:val="left"/>
      <w:pPr>
        <w:ind w:left="840" w:hanging="721"/>
      </w:pPr>
      <w:rPr>
        <w:rFonts w:hint="default"/>
        <w:spacing w:val="-1"/>
        <w:w w:val="100"/>
        <w:u w:val="single" w:color="000000"/>
      </w:rPr>
    </w:lvl>
    <w:lvl w:ilvl="2">
      <w:numFmt w:val="bullet"/>
      <w:lvlText w:val="•"/>
      <w:lvlJc w:val="left"/>
      <w:pPr>
        <w:ind w:left="2592" w:hanging="721"/>
      </w:pPr>
      <w:rPr>
        <w:rFonts w:hint="default"/>
      </w:rPr>
    </w:lvl>
    <w:lvl w:ilvl="3">
      <w:numFmt w:val="bullet"/>
      <w:lvlText w:val="•"/>
      <w:lvlJc w:val="left"/>
      <w:pPr>
        <w:ind w:left="3468" w:hanging="721"/>
      </w:pPr>
      <w:rPr>
        <w:rFonts w:hint="default"/>
      </w:rPr>
    </w:lvl>
    <w:lvl w:ilvl="4">
      <w:numFmt w:val="bullet"/>
      <w:lvlText w:val="•"/>
      <w:lvlJc w:val="left"/>
      <w:pPr>
        <w:ind w:left="4344" w:hanging="721"/>
      </w:pPr>
      <w:rPr>
        <w:rFonts w:hint="default"/>
      </w:rPr>
    </w:lvl>
    <w:lvl w:ilvl="5">
      <w:numFmt w:val="bullet"/>
      <w:lvlText w:val="•"/>
      <w:lvlJc w:val="left"/>
      <w:pPr>
        <w:ind w:left="5220" w:hanging="721"/>
      </w:pPr>
      <w:rPr>
        <w:rFonts w:hint="default"/>
      </w:rPr>
    </w:lvl>
    <w:lvl w:ilvl="6">
      <w:numFmt w:val="bullet"/>
      <w:lvlText w:val="•"/>
      <w:lvlJc w:val="left"/>
      <w:pPr>
        <w:ind w:left="6096" w:hanging="721"/>
      </w:pPr>
      <w:rPr>
        <w:rFonts w:hint="default"/>
      </w:rPr>
    </w:lvl>
    <w:lvl w:ilvl="7">
      <w:numFmt w:val="bullet"/>
      <w:lvlText w:val="•"/>
      <w:lvlJc w:val="left"/>
      <w:pPr>
        <w:ind w:left="6972" w:hanging="721"/>
      </w:pPr>
      <w:rPr>
        <w:rFonts w:hint="default"/>
      </w:rPr>
    </w:lvl>
    <w:lvl w:ilvl="8">
      <w:numFmt w:val="bullet"/>
      <w:lvlText w:val="•"/>
      <w:lvlJc w:val="left"/>
      <w:pPr>
        <w:ind w:left="7848" w:hanging="721"/>
      </w:pPr>
      <w:rPr>
        <w:rFonts w:hint="default"/>
      </w:rPr>
    </w:lvl>
  </w:abstractNum>
  <w:abstractNum w:abstractNumId="4" w15:restartNumberingAfterBreak="0">
    <w:nsid w:val="22850861"/>
    <w:multiLevelType w:val="hybridMultilevel"/>
    <w:tmpl w:val="68922C7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2C9A585E"/>
    <w:multiLevelType w:val="multilevel"/>
    <w:tmpl w:val="689A4B00"/>
    <w:lvl w:ilvl="0">
      <w:start w:val="5"/>
      <w:numFmt w:val="decimal"/>
      <w:lvlText w:val="%1"/>
      <w:lvlJc w:val="left"/>
      <w:pPr>
        <w:ind w:left="840" w:hanging="720"/>
      </w:pPr>
      <w:rPr>
        <w:rFonts w:hint="default"/>
      </w:rPr>
    </w:lvl>
    <w:lvl w:ilvl="1">
      <w:numFmt w:val="decimal"/>
      <w:lvlText w:val="%1.%2"/>
      <w:lvlJc w:val="left"/>
      <w:pPr>
        <w:ind w:left="840" w:hanging="720"/>
      </w:pPr>
      <w:rPr>
        <w:rFonts w:hint="default"/>
        <w:spacing w:val="-1"/>
        <w:w w:val="100"/>
        <w:u w:val="single" w:color="000000"/>
      </w:rPr>
    </w:lvl>
    <w:lvl w:ilvl="2">
      <w:numFmt w:val="bullet"/>
      <w:lvlText w:val="•"/>
      <w:lvlJc w:val="left"/>
      <w:pPr>
        <w:ind w:left="2592" w:hanging="720"/>
      </w:pPr>
      <w:rPr>
        <w:rFonts w:hint="default"/>
      </w:rPr>
    </w:lvl>
    <w:lvl w:ilvl="3">
      <w:numFmt w:val="bullet"/>
      <w:lvlText w:val="•"/>
      <w:lvlJc w:val="left"/>
      <w:pPr>
        <w:ind w:left="3468" w:hanging="720"/>
      </w:pPr>
      <w:rPr>
        <w:rFonts w:hint="default"/>
      </w:rPr>
    </w:lvl>
    <w:lvl w:ilvl="4">
      <w:numFmt w:val="bullet"/>
      <w:lvlText w:val="•"/>
      <w:lvlJc w:val="left"/>
      <w:pPr>
        <w:ind w:left="4344" w:hanging="720"/>
      </w:pPr>
      <w:rPr>
        <w:rFonts w:hint="default"/>
      </w:rPr>
    </w:lvl>
    <w:lvl w:ilvl="5">
      <w:numFmt w:val="bullet"/>
      <w:lvlText w:val="•"/>
      <w:lvlJc w:val="left"/>
      <w:pPr>
        <w:ind w:left="5220" w:hanging="720"/>
      </w:pPr>
      <w:rPr>
        <w:rFonts w:hint="default"/>
      </w:rPr>
    </w:lvl>
    <w:lvl w:ilvl="6">
      <w:numFmt w:val="bullet"/>
      <w:lvlText w:val="•"/>
      <w:lvlJc w:val="left"/>
      <w:pPr>
        <w:ind w:left="6096" w:hanging="720"/>
      </w:pPr>
      <w:rPr>
        <w:rFonts w:hint="default"/>
      </w:rPr>
    </w:lvl>
    <w:lvl w:ilvl="7">
      <w:numFmt w:val="bullet"/>
      <w:lvlText w:val="•"/>
      <w:lvlJc w:val="left"/>
      <w:pPr>
        <w:ind w:left="6972" w:hanging="720"/>
      </w:pPr>
      <w:rPr>
        <w:rFonts w:hint="default"/>
      </w:rPr>
    </w:lvl>
    <w:lvl w:ilvl="8">
      <w:numFmt w:val="bullet"/>
      <w:lvlText w:val="•"/>
      <w:lvlJc w:val="left"/>
      <w:pPr>
        <w:ind w:left="7848" w:hanging="720"/>
      </w:pPr>
      <w:rPr>
        <w:rFonts w:hint="default"/>
      </w:rPr>
    </w:lvl>
  </w:abstractNum>
  <w:abstractNum w:abstractNumId="6" w15:restartNumberingAfterBreak="0">
    <w:nsid w:val="314A1DFC"/>
    <w:multiLevelType w:val="multilevel"/>
    <w:tmpl w:val="310A91BE"/>
    <w:lvl w:ilvl="0">
      <w:start w:val="2"/>
      <w:numFmt w:val="decimal"/>
      <w:lvlText w:val="%1"/>
      <w:lvlJc w:val="left"/>
      <w:pPr>
        <w:ind w:left="840" w:hanging="720"/>
      </w:pPr>
      <w:rPr>
        <w:rFonts w:hint="default"/>
      </w:rPr>
    </w:lvl>
    <w:lvl w:ilvl="1">
      <w:numFmt w:val="decimal"/>
      <w:lvlText w:val="%1.%2"/>
      <w:lvlJc w:val="left"/>
      <w:pPr>
        <w:ind w:left="840" w:hanging="720"/>
      </w:pPr>
      <w:rPr>
        <w:rFonts w:hint="default"/>
        <w:spacing w:val="-1"/>
        <w:w w:val="100"/>
        <w:u w:val="none" w:color="000000"/>
      </w:rPr>
    </w:lvl>
    <w:lvl w:ilvl="2">
      <w:numFmt w:val="bullet"/>
      <w:lvlText w:val="•"/>
      <w:lvlJc w:val="left"/>
      <w:pPr>
        <w:ind w:left="2592" w:hanging="720"/>
      </w:pPr>
      <w:rPr>
        <w:rFonts w:hint="default"/>
      </w:rPr>
    </w:lvl>
    <w:lvl w:ilvl="3">
      <w:numFmt w:val="bullet"/>
      <w:lvlText w:val="•"/>
      <w:lvlJc w:val="left"/>
      <w:pPr>
        <w:ind w:left="3468" w:hanging="720"/>
      </w:pPr>
      <w:rPr>
        <w:rFonts w:hint="default"/>
      </w:rPr>
    </w:lvl>
    <w:lvl w:ilvl="4">
      <w:numFmt w:val="bullet"/>
      <w:lvlText w:val="•"/>
      <w:lvlJc w:val="left"/>
      <w:pPr>
        <w:ind w:left="4344" w:hanging="720"/>
      </w:pPr>
      <w:rPr>
        <w:rFonts w:hint="default"/>
      </w:rPr>
    </w:lvl>
    <w:lvl w:ilvl="5">
      <w:numFmt w:val="bullet"/>
      <w:lvlText w:val="•"/>
      <w:lvlJc w:val="left"/>
      <w:pPr>
        <w:ind w:left="5220" w:hanging="720"/>
      </w:pPr>
      <w:rPr>
        <w:rFonts w:hint="default"/>
      </w:rPr>
    </w:lvl>
    <w:lvl w:ilvl="6">
      <w:numFmt w:val="bullet"/>
      <w:lvlText w:val="•"/>
      <w:lvlJc w:val="left"/>
      <w:pPr>
        <w:ind w:left="6096" w:hanging="720"/>
      </w:pPr>
      <w:rPr>
        <w:rFonts w:hint="default"/>
      </w:rPr>
    </w:lvl>
    <w:lvl w:ilvl="7">
      <w:numFmt w:val="bullet"/>
      <w:lvlText w:val="•"/>
      <w:lvlJc w:val="left"/>
      <w:pPr>
        <w:ind w:left="6972" w:hanging="720"/>
      </w:pPr>
      <w:rPr>
        <w:rFonts w:hint="default"/>
      </w:rPr>
    </w:lvl>
    <w:lvl w:ilvl="8">
      <w:numFmt w:val="bullet"/>
      <w:lvlText w:val="•"/>
      <w:lvlJc w:val="left"/>
      <w:pPr>
        <w:ind w:left="7848" w:hanging="720"/>
      </w:pPr>
      <w:rPr>
        <w:rFonts w:hint="default"/>
      </w:rPr>
    </w:lvl>
  </w:abstractNum>
  <w:abstractNum w:abstractNumId="7" w15:restartNumberingAfterBreak="0">
    <w:nsid w:val="31DE50CB"/>
    <w:multiLevelType w:val="hybridMultilevel"/>
    <w:tmpl w:val="68529B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0F3197"/>
    <w:multiLevelType w:val="multilevel"/>
    <w:tmpl w:val="21FC3478"/>
    <w:lvl w:ilvl="0">
      <w:start w:val="6"/>
      <w:numFmt w:val="decimal"/>
      <w:lvlText w:val="%1"/>
      <w:lvlJc w:val="left"/>
      <w:pPr>
        <w:ind w:left="840" w:hanging="720"/>
      </w:pPr>
      <w:rPr>
        <w:rFonts w:hint="default"/>
      </w:rPr>
    </w:lvl>
    <w:lvl w:ilvl="1">
      <w:start w:val="3"/>
      <w:numFmt w:val="none"/>
      <w:lvlText w:val="4.5"/>
      <w:lvlJc w:val="left"/>
      <w:pPr>
        <w:ind w:left="840" w:hanging="720"/>
      </w:pPr>
      <w:rPr>
        <w:rFonts w:ascii="Arial" w:eastAsia="Arial" w:hAnsi="Arial" w:cs="Arial" w:hint="default"/>
        <w:spacing w:val="-1"/>
        <w:w w:val="100"/>
        <w:sz w:val="22"/>
        <w:szCs w:val="22"/>
      </w:rPr>
    </w:lvl>
    <w:lvl w:ilvl="2">
      <w:numFmt w:val="bullet"/>
      <w:lvlText w:val="•"/>
      <w:lvlJc w:val="left"/>
      <w:pPr>
        <w:ind w:left="2592" w:hanging="720"/>
      </w:pPr>
      <w:rPr>
        <w:rFonts w:hint="default"/>
      </w:rPr>
    </w:lvl>
    <w:lvl w:ilvl="3">
      <w:numFmt w:val="bullet"/>
      <w:lvlText w:val="•"/>
      <w:lvlJc w:val="left"/>
      <w:pPr>
        <w:ind w:left="3468" w:hanging="720"/>
      </w:pPr>
      <w:rPr>
        <w:rFonts w:hint="default"/>
      </w:rPr>
    </w:lvl>
    <w:lvl w:ilvl="4">
      <w:numFmt w:val="bullet"/>
      <w:lvlText w:val="•"/>
      <w:lvlJc w:val="left"/>
      <w:pPr>
        <w:ind w:left="4344" w:hanging="720"/>
      </w:pPr>
      <w:rPr>
        <w:rFonts w:hint="default"/>
      </w:rPr>
    </w:lvl>
    <w:lvl w:ilvl="5">
      <w:numFmt w:val="bullet"/>
      <w:lvlText w:val="•"/>
      <w:lvlJc w:val="left"/>
      <w:pPr>
        <w:ind w:left="5220" w:hanging="720"/>
      </w:pPr>
      <w:rPr>
        <w:rFonts w:hint="default"/>
      </w:rPr>
    </w:lvl>
    <w:lvl w:ilvl="6">
      <w:numFmt w:val="bullet"/>
      <w:lvlText w:val="•"/>
      <w:lvlJc w:val="left"/>
      <w:pPr>
        <w:ind w:left="6096" w:hanging="720"/>
      </w:pPr>
      <w:rPr>
        <w:rFonts w:hint="default"/>
      </w:rPr>
    </w:lvl>
    <w:lvl w:ilvl="7">
      <w:numFmt w:val="bullet"/>
      <w:lvlText w:val="•"/>
      <w:lvlJc w:val="left"/>
      <w:pPr>
        <w:ind w:left="6972" w:hanging="720"/>
      </w:pPr>
      <w:rPr>
        <w:rFonts w:hint="default"/>
      </w:rPr>
    </w:lvl>
    <w:lvl w:ilvl="8">
      <w:numFmt w:val="bullet"/>
      <w:lvlText w:val="•"/>
      <w:lvlJc w:val="left"/>
      <w:pPr>
        <w:ind w:left="7848" w:hanging="720"/>
      </w:pPr>
      <w:rPr>
        <w:rFonts w:hint="default"/>
      </w:rPr>
    </w:lvl>
  </w:abstractNum>
  <w:abstractNum w:abstractNumId="9" w15:restartNumberingAfterBreak="0">
    <w:nsid w:val="33A61F6D"/>
    <w:multiLevelType w:val="multilevel"/>
    <w:tmpl w:val="2ECA46C4"/>
    <w:lvl w:ilvl="0">
      <w:start w:val="7"/>
      <w:numFmt w:val="decimal"/>
      <w:lvlText w:val="%1"/>
      <w:lvlJc w:val="left"/>
      <w:pPr>
        <w:ind w:left="751" w:hanging="720"/>
      </w:pPr>
      <w:rPr>
        <w:rFonts w:hint="default"/>
      </w:rPr>
    </w:lvl>
    <w:lvl w:ilvl="1">
      <w:numFmt w:val="decimal"/>
      <w:lvlText w:val="%1.%2"/>
      <w:lvlJc w:val="left"/>
      <w:pPr>
        <w:ind w:left="751" w:hanging="720"/>
      </w:pPr>
      <w:rPr>
        <w:rFonts w:hint="default"/>
        <w:spacing w:val="-1"/>
        <w:w w:val="100"/>
        <w:u w:val="single" w:color="000000"/>
      </w:rPr>
    </w:lvl>
    <w:lvl w:ilvl="2">
      <w:numFmt w:val="bullet"/>
      <w:lvlText w:val="•"/>
      <w:lvlJc w:val="left"/>
      <w:pPr>
        <w:ind w:left="2528" w:hanging="720"/>
      </w:pPr>
      <w:rPr>
        <w:rFonts w:hint="default"/>
      </w:rPr>
    </w:lvl>
    <w:lvl w:ilvl="3">
      <w:numFmt w:val="bullet"/>
      <w:lvlText w:val="•"/>
      <w:lvlJc w:val="left"/>
      <w:pPr>
        <w:ind w:left="3412" w:hanging="720"/>
      </w:pPr>
      <w:rPr>
        <w:rFonts w:hint="default"/>
      </w:rPr>
    </w:lvl>
    <w:lvl w:ilvl="4">
      <w:numFmt w:val="bullet"/>
      <w:lvlText w:val="•"/>
      <w:lvlJc w:val="left"/>
      <w:pPr>
        <w:ind w:left="4296" w:hanging="720"/>
      </w:pPr>
      <w:rPr>
        <w:rFonts w:hint="default"/>
      </w:rPr>
    </w:lvl>
    <w:lvl w:ilvl="5">
      <w:numFmt w:val="bullet"/>
      <w:lvlText w:val="•"/>
      <w:lvlJc w:val="left"/>
      <w:pPr>
        <w:ind w:left="5180" w:hanging="720"/>
      </w:pPr>
      <w:rPr>
        <w:rFonts w:hint="default"/>
      </w:rPr>
    </w:lvl>
    <w:lvl w:ilvl="6">
      <w:numFmt w:val="bullet"/>
      <w:lvlText w:val="•"/>
      <w:lvlJc w:val="left"/>
      <w:pPr>
        <w:ind w:left="6064" w:hanging="720"/>
      </w:pPr>
      <w:rPr>
        <w:rFonts w:hint="default"/>
      </w:rPr>
    </w:lvl>
    <w:lvl w:ilvl="7">
      <w:numFmt w:val="bullet"/>
      <w:lvlText w:val="•"/>
      <w:lvlJc w:val="left"/>
      <w:pPr>
        <w:ind w:left="6948" w:hanging="720"/>
      </w:pPr>
      <w:rPr>
        <w:rFonts w:hint="default"/>
      </w:rPr>
    </w:lvl>
    <w:lvl w:ilvl="8">
      <w:numFmt w:val="bullet"/>
      <w:lvlText w:val="•"/>
      <w:lvlJc w:val="left"/>
      <w:pPr>
        <w:ind w:left="7832" w:hanging="720"/>
      </w:pPr>
      <w:rPr>
        <w:rFonts w:hint="default"/>
      </w:rPr>
    </w:lvl>
  </w:abstractNum>
  <w:abstractNum w:abstractNumId="10" w15:restartNumberingAfterBreak="0">
    <w:nsid w:val="381946A4"/>
    <w:multiLevelType w:val="multilevel"/>
    <w:tmpl w:val="8F00972A"/>
    <w:lvl w:ilvl="0">
      <w:start w:val="6"/>
      <w:numFmt w:val="decimal"/>
      <w:lvlText w:val="%1"/>
      <w:lvlJc w:val="left"/>
      <w:pPr>
        <w:ind w:left="840" w:hanging="720"/>
      </w:pPr>
      <w:rPr>
        <w:rFonts w:hint="default"/>
      </w:rPr>
    </w:lvl>
    <w:lvl w:ilvl="1">
      <w:start w:val="3"/>
      <w:numFmt w:val="none"/>
      <w:lvlText w:val="4.4"/>
      <w:lvlJc w:val="left"/>
      <w:pPr>
        <w:ind w:left="840" w:hanging="720"/>
      </w:pPr>
      <w:rPr>
        <w:rFonts w:ascii="Arial" w:eastAsia="Arial" w:hAnsi="Arial" w:cs="Arial" w:hint="default"/>
        <w:spacing w:val="-1"/>
        <w:w w:val="100"/>
        <w:sz w:val="22"/>
        <w:szCs w:val="22"/>
      </w:rPr>
    </w:lvl>
    <w:lvl w:ilvl="2">
      <w:numFmt w:val="bullet"/>
      <w:lvlText w:val="•"/>
      <w:lvlJc w:val="left"/>
      <w:pPr>
        <w:ind w:left="2592" w:hanging="720"/>
      </w:pPr>
      <w:rPr>
        <w:rFonts w:hint="default"/>
      </w:rPr>
    </w:lvl>
    <w:lvl w:ilvl="3">
      <w:numFmt w:val="bullet"/>
      <w:lvlText w:val="•"/>
      <w:lvlJc w:val="left"/>
      <w:pPr>
        <w:ind w:left="3468" w:hanging="720"/>
      </w:pPr>
      <w:rPr>
        <w:rFonts w:hint="default"/>
      </w:rPr>
    </w:lvl>
    <w:lvl w:ilvl="4">
      <w:numFmt w:val="bullet"/>
      <w:lvlText w:val="•"/>
      <w:lvlJc w:val="left"/>
      <w:pPr>
        <w:ind w:left="4344" w:hanging="720"/>
      </w:pPr>
      <w:rPr>
        <w:rFonts w:hint="default"/>
      </w:rPr>
    </w:lvl>
    <w:lvl w:ilvl="5">
      <w:numFmt w:val="bullet"/>
      <w:lvlText w:val="•"/>
      <w:lvlJc w:val="left"/>
      <w:pPr>
        <w:ind w:left="5220" w:hanging="720"/>
      </w:pPr>
      <w:rPr>
        <w:rFonts w:hint="default"/>
      </w:rPr>
    </w:lvl>
    <w:lvl w:ilvl="6">
      <w:numFmt w:val="bullet"/>
      <w:lvlText w:val="•"/>
      <w:lvlJc w:val="left"/>
      <w:pPr>
        <w:ind w:left="6096" w:hanging="720"/>
      </w:pPr>
      <w:rPr>
        <w:rFonts w:hint="default"/>
      </w:rPr>
    </w:lvl>
    <w:lvl w:ilvl="7">
      <w:numFmt w:val="bullet"/>
      <w:lvlText w:val="•"/>
      <w:lvlJc w:val="left"/>
      <w:pPr>
        <w:ind w:left="6972" w:hanging="720"/>
      </w:pPr>
      <w:rPr>
        <w:rFonts w:hint="default"/>
      </w:rPr>
    </w:lvl>
    <w:lvl w:ilvl="8">
      <w:numFmt w:val="bullet"/>
      <w:lvlText w:val="•"/>
      <w:lvlJc w:val="left"/>
      <w:pPr>
        <w:ind w:left="7848" w:hanging="720"/>
      </w:pPr>
      <w:rPr>
        <w:rFonts w:hint="default"/>
      </w:rPr>
    </w:lvl>
  </w:abstractNum>
  <w:abstractNum w:abstractNumId="11" w15:restartNumberingAfterBreak="0">
    <w:nsid w:val="3B253472"/>
    <w:multiLevelType w:val="multilevel"/>
    <w:tmpl w:val="E1CCDF1C"/>
    <w:lvl w:ilvl="0">
      <w:start w:val="6"/>
      <w:numFmt w:val="decimal"/>
      <w:lvlText w:val="%1"/>
      <w:lvlJc w:val="left"/>
      <w:pPr>
        <w:ind w:left="840" w:hanging="720"/>
      </w:pPr>
      <w:rPr>
        <w:rFonts w:hint="default"/>
      </w:rPr>
    </w:lvl>
    <w:lvl w:ilvl="1">
      <w:start w:val="3"/>
      <w:numFmt w:val="none"/>
      <w:lvlText w:val="4.3"/>
      <w:lvlJc w:val="left"/>
      <w:pPr>
        <w:ind w:left="840" w:hanging="720"/>
      </w:pPr>
      <w:rPr>
        <w:rFonts w:ascii="Arial" w:eastAsia="Arial" w:hAnsi="Arial" w:cs="Arial" w:hint="default"/>
        <w:spacing w:val="-1"/>
        <w:w w:val="100"/>
        <w:sz w:val="22"/>
        <w:szCs w:val="22"/>
      </w:rPr>
    </w:lvl>
    <w:lvl w:ilvl="2">
      <w:numFmt w:val="bullet"/>
      <w:lvlText w:val="•"/>
      <w:lvlJc w:val="left"/>
      <w:pPr>
        <w:ind w:left="2592" w:hanging="720"/>
      </w:pPr>
      <w:rPr>
        <w:rFonts w:hint="default"/>
      </w:rPr>
    </w:lvl>
    <w:lvl w:ilvl="3">
      <w:numFmt w:val="bullet"/>
      <w:lvlText w:val="•"/>
      <w:lvlJc w:val="left"/>
      <w:pPr>
        <w:ind w:left="3468" w:hanging="720"/>
      </w:pPr>
      <w:rPr>
        <w:rFonts w:hint="default"/>
      </w:rPr>
    </w:lvl>
    <w:lvl w:ilvl="4">
      <w:numFmt w:val="bullet"/>
      <w:lvlText w:val="•"/>
      <w:lvlJc w:val="left"/>
      <w:pPr>
        <w:ind w:left="4344" w:hanging="720"/>
      </w:pPr>
      <w:rPr>
        <w:rFonts w:hint="default"/>
      </w:rPr>
    </w:lvl>
    <w:lvl w:ilvl="5">
      <w:numFmt w:val="bullet"/>
      <w:lvlText w:val="•"/>
      <w:lvlJc w:val="left"/>
      <w:pPr>
        <w:ind w:left="5220" w:hanging="720"/>
      </w:pPr>
      <w:rPr>
        <w:rFonts w:hint="default"/>
      </w:rPr>
    </w:lvl>
    <w:lvl w:ilvl="6">
      <w:numFmt w:val="bullet"/>
      <w:lvlText w:val="•"/>
      <w:lvlJc w:val="left"/>
      <w:pPr>
        <w:ind w:left="6096" w:hanging="720"/>
      </w:pPr>
      <w:rPr>
        <w:rFonts w:hint="default"/>
      </w:rPr>
    </w:lvl>
    <w:lvl w:ilvl="7">
      <w:numFmt w:val="bullet"/>
      <w:lvlText w:val="•"/>
      <w:lvlJc w:val="left"/>
      <w:pPr>
        <w:ind w:left="6972" w:hanging="720"/>
      </w:pPr>
      <w:rPr>
        <w:rFonts w:hint="default"/>
      </w:rPr>
    </w:lvl>
    <w:lvl w:ilvl="8">
      <w:numFmt w:val="bullet"/>
      <w:lvlText w:val="•"/>
      <w:lvlJc w:val="left"/>
      <w:pPr>
        <w:ind w:left="7848" w:hanging="720"/>
      </w:pPr>
      <w:rPr>
        <w:rFonts w:hint="default"/>
      </w:rPr>
    </w:lvl>
  </w:abstractNum>
  <w:abstractNum w:abstractNumId="12" w15:restartNumberingAfterBreak="0">
    <w:nsid w:val="45ED564A"/>
    <w:multiLevelType w:val="multilevel"/>
    <w:tmpl w:val="7CBCA77E"/>
    <w:lvl w:ilvl="0">
      <w:start w:val="6"/>
      <w:numFmt w:val="decimal"/>
      <w:lvlText w:val="%1"/>
      <w:lvlJc w:val="left"/>
      <w:pPr>
        <w:ind w:left="840" w:hanging="720"/>
      </w:pPr>
      <w:rPr>
        <w:rFonts w:hint="default"/>
      </w:rPr>
    </w:lvl>
    <w:lvl w:ilvl="1">
      <w:start w:val="3"/>
      <w:numFmt w:val="none"/>
      <w:lvlText w:val="4.6"/>
      <w:lvlJc w:val="left"/>
      <w:pPr>
        <w:ind w:left="840" w:hanging="720"/>
      </w:pPr>
      <w:rPr>
        <w:rFonts w:ascii="Arial" w:eastAsia="Arial" w:hAnsi="Arial" w:cs="Arial" w:hint="default"/>
        <w:spacing w:val="-1"/>
        <w:w w:val="100"/>
        <w:sz w:val="22"/>
        <w:szCs w:val="22"/>
      </w:rPr>
    </w:lvl>
    <w:lvl w:ilvl="2">
      <w:numFmt w:val="bullet"/>
      <w:lvlText w:val="•"/>
      <w:lvlJc w:val="left"/>
      <w:pPr>
        <w:ind w:left="2592" w:hanging="720"/>
      </w:pPr>
      <w:rPr>
        <w:rFonts w:hint="default"/>
      </w:rPr>
    </w:lvl>
    <w:lvl w:ilvl="3">
      <w:numFmt w:val="bullet"/>
      <w:lvlText w:val="•"/>
      <w:lvlJc w:val="left"/>
      <w:pPr>
        <w:ind w:left="3468" w:hanging="720"/>
      </w:pPr>
      <w:rPr>
        <w:rFonts w:hint="default"/>
      </w:rPr>
    </w:lvl>
    <w:lvl w:ilvl="4">
      <w:numFmt w:val="bullet"/>
      <w:lvlText w:val="•"/>
      <w:lvlJc w:val="left"/>
      <w:pPr>
        <w:ind w:left="4344" w:hanging="720"/>
      </w:pPr>
      <w:rPr>
        <w:rFonts w:hint="default"/>
      </w:rPr>
    </w:lvl>
    <w:lvl w:ilvl="5">
      <w:numFmt w:val="bullet"/>
      <w:lvlText w:val="•"/>
      <w:lvlJc w:val="left"/>
      <w:pPr>
        <w:ind w:left="5220" w:hanging="720"/>
      </w:pPr>
      <w:rPr>
        <w:rFonts w:hint="default"/>
      </w:rPr>
    </w:lvl>
    <w:lvl w:ilvl="6">
      <w:numFmt w:val="bullet"/>
      <w:lvlText w:val="•"/>
      <w:lvlJc w:val="left"/>
      <w:pPr>
        <w:ind w:left="6096" w:hanging="720"/>
      </w:pPr>
      <w:rPr>
        <w:rFonts w:hint="default"/>
      </w:rPr>
    </w:lvl>
    <w:lvl w:ilvl="7">
      <w:numFmt w:val="bullet"/>
      <w:lvlText w:val="•"/>
      <w:lvlJc w:val="left"/>
      <w:pPr>
        <w:ind w:left="6972" w:hanging="720"/>
      </w:pPr>
      <w:rPr>
        <w:rFonts w:hint="default"/>
      </w:rPr>
    </w:lvl>
    <w:lvl w:ilvl="8">
      <w:numFmt w:val="bullet"/>
      <w:lvlText w:val="•"/>
      <w:lvlJc w:val="left"/>
      <w:pPr>
        <w:ind w:left="7848" w:hanging="720"/>
      </w:pPr>
      <w:rPr>
        <w:rFonts w:hint="default"/>
      </w:rPr>
    </w:lvl>
  </w:abstractNum>
  <w:abstractNum w:abstractNumId="13" w15:restartNumberingAfterBreak="0">
    <w:nsid w:val="50161D32"/>
    <w:multiLevelType w:val="multilevel"/>
    <w:tmpl w:val="39F833A4"/>
    <w:lvl w:ilvl="0">
      <w:start w:val="4"/>
      <w:numFmt w:val="decimal"/>
      <w:lvlText w:val="%1"/>
      <w:lvlJc w:val="left"/>
      <w:pPr>
        <w:ind w:left="839" w:hanging="720"/>
      </w:pPr>
      <w:rPr>
        <w:rFonts w:hint="default"/>
      </w:rPr>
    </w:lvl>
    <w:lvl w:ilvl="1">
      <w:numFmt w:val="decimal"/>
      <w:lvlText w:val="%1.%2"/>
      <w:lvlJc w:val="left"/>
      <w:pPr>
        <w:ind w:left="839" w:hanging="720"/>
      </w:pPr>
      <w:rPr>
        <w:rFonts w:hint="default"/>
        <w:spacing w:val="-1"/>
        <w:w w:val="100"/>
        <w:u w:val="single" w:color="000000"/>
      </w:rPr>
    </w:lvl>
    <w:lvl w:ilvl="2">
      <w:numFmt w:val="bullet"/>
      <w:lvlText w:val="•"/>
      <w:lvlJc w:val="left"/>
      <w:pPr>
        <w:ind w:left="2592" w:hanging="720"/>
      </w:pPr>
      <w:rPr>
        <w:rFonts w:hint="default"/>
      </w:rPr>
    </w:lvl>
    <w:lvl w:ilvl="3">
      <w:numFmt w:val="bullet"/>
      <w:lvlText w:val="•"/>
      <w:lvlJc w:val="left"/>
      <w:pPr>
        <w:ind w:left="3468" w:hanging="720"/>
      </w:pPr>
      <w:rPr>
        <w:rFonts w:hint="default"/>
      </w:rPr>
    </w:lvl>
    <w:lvl w:ilvl="4">
      <w:numFmt w:val="bullet"/>
      <w:lvlText w:val="•"/>
      <w:lvlJc w:val="left"/>
      <w:pPr>
        <w:ind w:left="4344" w:hanging="720"/>
      </w:pPr>
      <w:rPr>
        <w:rFonts w:hint="default"/>
      </w:rPr>
    </w:lvl>
    <w:lvl w:ilvl="5">
      <w:numFmt w:val="bullet"/>
      <w:lvlText w:val="•"/>
      <w:lvlJc w:val="left"/>
      <w:pPr>
        <w:ind w:left="5220" w:hanging="720"/>
      </w:pPr>
      <w:rPr>
        <w:rFonts w:hint="default"/>
      </w:rPr>
    </w:lvl>
    <w:lvl w:ilvl="6">
      <w:numFmt w:val="bullet"/>
      <w:lvlText w:val="•"/>
      <w:lvlJc w:val="left"/>
      <w:pPr>
        <w:ind w:left="6096" w:hanging="720"/>
      </w:pPr>
      <w:rPr>
        <w:rFonts w:hint="default"/>
      </w:rPr>
    </w:lvl>
    <w:lvl w:ilvl="7">
      <w:numFmt w:val="bullet"/>
      <w:lvlText w:val="•"/>
      <w:lvlJc w:val="left"/>
      <w:pPr>
        <w:ind w:left="6972" w:hanging="720"/>
      </w:pPr>
      <w:rPr>
        <w:rFonts w:hint="default"/>
      </w:rPr>
    </w:lvl>
    <w:lvl w:ilvl="8">
      <w:numFmt w:val="bullet"/>
      <w:lvlText w:val="•"/>
      <w:lvlJc w:val="left"/>
      <w:pPr>
        <w:ind w:left="7848" w:hanging="720"/>
      </w:pPr>
      <w:rPr>
        <w:rFonts w:hint="default"/>
      </w:rPr>
    </w:lvl>
  </w:abstractNum>
  <w:abstractNum w:abstractNumId="14" w15:restartNumberingAfterBreak="0">
    <w:nsid w:val="58741B65"/>
    <w:multiLevelType w:val="hybridMultilevel"/>
    <w:tmpl w:val="692AC9B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5" w15:restartNumberingAfterBreak="0">
    <w:nsid w:val="5BF7645F"/>
    <w:multiLevelType w:val="multilevel"/>
    <w:tmpl w:val="E1CCDF1C"/>
    <w:lvl w:ilvl="0">
      <w:start w:val="6"/>
      <w:numFmt w:val="decimal"/>
      <w:lvlText w:val="%1"/>
      <w:lvlJc w:val="left"/>
      <w:pPr>
        <w:ind w:left="840" w:hanging="720"/>
      </w:pPr>
      <w:rPr>
        <w:rFonts w:hint="default"/>
      </w:rPr>
    </w:lvl>
    <w:lvl w:ilvl="1">
      <w:start w:val="3"/>
      <w:numFmt w:val="none"/>
      <w:lvlText w:val="4.3"/>
      <w:lvlJc w:val="left"/>
      <w:pPr>
        <w:ind w:left="840" w:hanging="720"/>
      </w:pPr>
      <w:rPr>
        <w:rFonts w:ascii="Arial" w:eastAsia="Arial" w:hAnsi="Arial" w:cs="Arial" w:hint="default"/>
        <w:spacing w:val="-1"/>
        <w:w w:val="100"/>
        <w:sz w:val="22"/>
        <w:szCs w:val="22"/>
      </w:rPr>
    </w:lvl>
    <w:lvl w:ilvl="2">
      <w:numFmt w:val="bullet"/>
      <w:lvlText w:val="•"/>
      <w:lvlJc w:val="left"/>
      <w:pPr>
        <w:ind w:left="2592" w:hanging="720"/>
      </w:pPr>
      <w:rPr>
        <w:rFonts w:hint="default"/>
      </w:rPr>
    </w:lvl>
    <w:lvl w:ilvl="3">
      <w:numFmt w:val="bullet"/>
      <w:lvlText w:val="•"/>
      <w:lvlJc w:val="left"/>
      <w:pPr>
        <w:ind w:left="3468" w:hanging="720"/>
      </w:pPr>
      <w:rPr>
        <w:rFonts w:hint="default"/>
      </w:rPr>
    </w:lvl>
    <w:lvl w:ilvl="4">
      <w:numFmt w:val="bullet"/>
      <w:lvlText w:val="•"/>
      <w:lvlJc w:val="left"/>
      <w:pPr>
        <w:ind w:left="4344" w:hanging="720"/>
      </w:pPr>
      <w:rPr>
        <w:rFonts w:hint="default"/>
      </w:rPr>
    </w:lvl>
    <w:lvl w:ilvl="5">
      <w:numFmt w:val="bullet"/>
      <w:lvlText w:val="•"/>
      <w:lvlJc w:val="left"/>
      <w:pPr>
        <w:ind w:left="5220" w:hanging="720"/>
      </w:pPr>
      <w:rPr>
        <w:rFonts w:hint="default"/>
      </w:rPr>
    </w:lvl>
    <w:lvl w:ilvl="6">
      <w:numFmt w:val="bullet"/>
      <w:lvlText w:val="•"/>
      <w:lvlJc w:val="left"/>
      <w:pPr>
        <w:ind w:left="6096" w:hanging="720"/>
      </w:pPr>
      <w:rPr>
        <w:rFonts w:hint="default"/>
      </w:rPr>
    </w:lvl>
    <w:lvl w:ilvl="7">
      <w:numFmt w:val="bullet"/>
      <w:lvlText w:val="•"/>
      <w:lvlJc w:val="left"/>
      <w:pPr>
        <w:ind w:left="6972" w:hanging="720"/>
      </w:pPr>
      <w:rPr>
        <w:rFonts w:hint="default"/>
      </w:rPr>
    </w:lvl>
    <w:lvl w:ilvl="8">
      <w:numFmt w:val="bullet"/>
      <w:lvlText w:val="•"/>
      <w:lvlJc w:val="left"/>
      <w:pPr>
        <w:ind w:left="7848" w:hanging="720"/>
      </w:pPr>
      <w:rPr>
        <w:rFonts w:hint="default"/>
      </w:rPr>
    </w:lvl>
  </w:abstractNum>
  <w:abstractNum w:abstractNumId="16" w15:restartNumberingAfterBreak="0">
    <w:nsid w:val="5DD74BFB"/>
    <w:multiLevelType w:val="multilevel"/>
    <w:tmpl w:val="9EA6AF5A"/>
    <w:lvl w:ilvl="0">
      <w:start w:val="6"/>
      <w:numFmt w:val="decimal"/>
      <w:lvlText w:val="%1"/>
      <w:lvlJc w:val="left"/>
      <w:pPr>
        <w:ind w:left="840" w:hanging="720"/>
      </w:pPr>
      <w:rPr>
        <w:rFonts w:hint="default"/>
      </w:rPr>
    </w:lvl>
    <w:lvl w:ilvl="1">
      <w:start w:val="1"/>
      <w:numFmt w:val="decimal"/>
      <w:lvlText w:val="4.%2"/>
      <w:lvlJc w:val="left"/>
      <w:pPr>
        <w:ind w:left="840" w:hanging="720"/>
      </w:pPr>
      <w:rPr>
        <w:rFonts w:ascii="Arial" w:eastAsia="Arial" w:hAnsi="Arial" w:cs="Arial" w:hint="default"/>
        <w:spacing w:val="-1"/>
        <w:w w:val="100"/>
        <w:sz w:val="22"/>
        <w:szCs w:val="22"/>
      </w:rPr>
    </w:lvl>
    <w:lvl w:ilvl="2">
      <w:start w:val="1"/>
      <w:numFmt w:val="lowerLetter"/>
      <w:lvlText w:val="%3."/>
      <w:lvlJc w:val="left"/>
      <w:pPr>
        <w:ind w:left="1560" w:hanging="721"/>
      </w:pPr>
      <w:rPr>
        <w:rFonts w:ascii="Arial" w:eastAsia="Arial" w:hAnsi="Arial" w:cs="Arial" w:hint="default"/>
        <w:spacing w:val="-1"/>
        <w:w w:val="100"/>
        <w:sz w:val="22"/>
        <w:szCs w:val="22"/>
      </w:rPr>
    </w:lvl>
    <w:lvl w:ilvl="3">
      <w:numFmt w:val="bullet"/>
      <w:lvlText w:val="•"/>
      <w:lvlJc w:val="left"/>
      <w:pPr>
        <w:ind w:left="3346" w:hanging="721"/>
      </w:pPr>
      <w:rPr>
        <w:rFonts w:hint="default"/>
      </w:rPr>
    </w:lvl>
    <w:lvl w:ilvl="4">
      <w:numFmt w:val="bullet"/>
      <w:lvlText w:val="•"/>
      <w:lvlJc w:val="left"/>
      <w:pPr>
        <w:ind w:left="4240" w:hanging="721"/>
      </w:pPr>
      <w:rPr>
        <w:rFonts w:hint="default"/>
      </w:rPr>
    </w:lvl>
    <w:lvl w:ilvl="5">
      <w:numFmt w:val="bullet"/>
      <w:lvlText w:val="•"/>
      <w:lvlJc w:val="left"/>
      <w:pPr>
        <w:ind w:left="5133" w:hanging="721"/>
      </w:pPr>
      <w:rPr>
        <w:rFonts w:hint="default"/>
      </w:rPr>
    </w:lvl>
    <w:lvl w:ilvl="6">
      <w:numFmt w:val="bullet"/>
      <w:lvlText w:val="•"/>
      <w:lvlJc w:val="left"/>
      <w:pPr>
        <w:ind w:left="6026" w:hanging="721"/>
      </w:pPr>
      <w:rPr>
        <w:rFonts w:hint="default"/>
      </w:rPr>
    </w:lvl>
    <w:lvl w:ilvl="7">
      <w:numFmt w:val="bullet"/>
      <w:lvlText w:val="•"/>
      <w:lvlJc w:val="left"/>
      <w:pPr>
        <w:ind w:left="6920" w:hanging="721"/>
      </w:pPr>
      <w:rPr>
        <w:rFonts w:hint="default"/>
      </w:rPr>
    </w:lvl>
    <w:lvl w:ilvl="8">
      <w:numFmt w:val="bullet"/>
      <w:lvlText w:val="•"/>
      <w:lvlJc w:val="left"/>
      <w:pPr>
        <w:ind w:left="7813" w:hanging="721"/>
      </w:pPr>
      <w:rPr>
        <w:rFonts w:hint="default"/>
      </w:rPr>
    </w:lvl>
  </w:abstractNum>
  <w:abstractNum w:abstractNumId="17" w15:restartNumberingAfterBreak="0">
    <w:nsid w:val="61217780"/>
    <w:multiLevelType w:val="multilevel"/>
    <w:tmpl w:val="FEB88DDA"/>
    <w:lvl w:ilvl="0">
      <w:start w:val="9"/>
      <w:numFmt w:val="decimal"/>
      <w:lvlText w:val="%1"/>
      <w:lvlJc w:val="left"/>
      <w:pPr>
        <w:ind w:left="840" w:hanging="721"/>
      </w:pPr>
      <w:rPr>
        <w:rFonts w:hint="default"/>
      </w:rPr>
    </w:lvl>
    <w:lvl w:ilvl="1">
      <w:numFmt w:val="decimal"/>
      <w:lvlText w:val="%1.%2"/>
      <w:lvlJc w:val="left"/>
      <w:pPr>
        <w:ind w:left="840" w:hanging="721"/>
      </w:pPr>
      <w:rPr>
        <w:rFonts w:hint="default"/>
        <w:spacing w:val="-1"/>
        <w:w w:val="100"/>
        <w:u w:val="single" w:color="000000"/>
      </w:rPr>
    </w:lvl>
    <w:lvl w:ilvl="2">
      <w:numFmt w:val="bullet"/>
      <w:lvlText w:val="•"/>
      <w:lvlJc w:val="left"/>
      <w:pPr>
        <w:ind w:left="2592" w:hanging="721"/>
      </w:pPr>
      <w:rPr>
        <w:rFonts w:hint="default"/>
      </w:rPr>
    </w:lvl>
    <w:lvl w:ilvl="3">
      <w:numFmt w:val="bullet"/>
      <w:lvlText w:val="•"/>
      <w:lvlJc w:val="left"/>
      <w:pPr>
        <w:ind w:left="3468" w:hanging="721"/>
      </w:pPr>
      <w:rPr>
        <w:rFonts w:hint="default"/>
      </w:rPr>
    </w:lvl>
    <w:lvl w:ilvl="4">
      <w:numFmt w:val="bullet"/>
      <w:lvlText w:val="•"/>
      <w:lvlJc w:val="left"/>
      <w:pPr>
        <w:ind w:left="4344" w:hanging="721"/>
      </w:pPr>
      <w:rPr>
        <w:rFonts w:hint="default"/>
      </w:rPr>
    </w:lvl>
    <w:lvl w:ilvl="5">
      <w:numFmt w:val="bullet"/>
      <w:lvlText w:val="•"/>
      <w:lvlJc w:val="left"/>
      <w:pPr>
        <w:ind w:left="5220" w:hanging="721"/>
      </w:pPr>
      <w:rPr>
        <w:rFonts w:hint="default"/>
      </w:rPr>
    </w:lvl>
    <w:lvl w:ilvl="6">
      <w:numFmt w:val="bullet"/>
      <w:lvlText w:val="•"/>
      <w:lvlJc w:val="left"/>
      <w:pPr>
        <w:ind w:left="6096" w:hanging="721"/>
      </w:pPr>
      <w:rPr>
        <w:rFonts w:hint="default"/>
      </w:rPr>
    </w:lvl>
    <w:lvl w:ilvl="7">
      <w:numFmt w:val="bullet"/>
      <w:lvlText w:val="•"/>
      <w:lvlJc w:val="left"/>
      <w:pPr>
        <w:ind w:left="6972" w:hanging="721"/>
      </w:pPr>
      <w:rPr>
        <w:rFonts w:hint="default"/>
      </w:rPr>
    </w:lvl>
    <w:lvl w:ilvl="8">
      <w:numFmt w:val="bullet"/>
      <w:lvlText w:val="•"/>
      <w:lvlJc w:val="left"/>
      <w:pPr>
        <w:ind w:left="7848" w:hanging="721"/>
      </w:pPr>
      <w:rPr>
        <w:rFonts w:hint="default"/>
      </w:rPr>
    </w:lvl>
  </w:abstractNum>
  <w:abstractNum w:abstractNumId="18" w15:restartNumberingAfterBreak="0">
    <w:nsid w:val="690B20C6"/>
    <w:multiLevelType w:val="hybridMultilevel"/>
    <w:tmpl w:val="F6827F7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9" w15:restartNumberingAfterBreak="0">
    <w:nsid w:val="6FBC53A0"/>
    <w:multiLevelType w:val="multilevel"/>
    <w:tmpl w:val="7BBEC33A"/>
    <w:lvl w:ilvl="0">
      <w:start w:val="1"/>
      <w:numFmt w:val="decimal"/>
      <w:lvlText w:val="%1"/>
      <w:lvlJc w:val="left"/>
      <w:pPr>
        <w:ind w:left="840" w:hanging="720"/>
      </w:pPr>
      <w:rPr>
        <w:rFonts w:hint="default"/>
      </w:rPr>
    </w:lvl>
    <w:lvl w:ilvl="1">
      <w:start w:val="1"/>
      <w:numFmt w:val="decimal"/>
      <w:lvlText w:val="%1.%2"/>
      <w:lvlJc w:val="left"/>
      <w:pPr>
        <w:ind w:left="840" w:hanging="720"/>
      </w:pPr>
      <w:rPr>
        <w:rFonts w:ascii="Arial" w:eastAsia="Arial" w:hAnsi="Arial" w:cs="Arial" w:hint="default"/>
        <w:spacing w:val="-1"/>
        <w:w w:val="100"/>
        <w:sz w:val="22"/>
        <w:szCs w:val="22"/>
      </w:rPr>
    </w:lvl>
    <w:lvl w:ilvl="2">
      <w:numFmt w:val="bullet"/>
      <w:lvlText w:val="•"/>
      <w:lvlJc w:val="left"/>
      <w:pPr>
        <w:ind w:left="2592" w:hanging="720"/>
      </w:pPr>
      <w:rPr>
        <w:rFonts w:hint="default"/>
      </w:rPr>
    </w:lvl>
    <w:lvl w:ilvl="3">
      <w:numFmt w:val="bullet"/>
      <w:lvlText w:val="•"/>
      <w:lvlJc w:val="left"/>
      <w:pPr>
        <w:ind w:left="3468" w:hanging="720"/>
      </w:pPr>
      <w:rPr>
        <w:rFonts w:hint="default"/>
      </w:rPr>
    </w:lvl>
    <w:lvl w:ilvl="4">
      <w:numFmt w:val="bullet"/>
      <w:lvlText w:val="•"/>
      <w:lvlJc w:val="left"/>
      <w:pPr>
        <w:ind w:left="4344" w:hanging="720"/>
      </w:pPr>
      <w:rPr>
        <w:rFonts w:hint="default"/>
      </w:rPr>
    </w:lvl>
    <w:lvl w:ilvl="5">
      <w:numFmt w:val="bullet"/>
      <w:lvlText w:val="•"/>
      <w:lvlJc w:val="left"/>
      <w:pPr>
        <w:ind w:left="5220" w:hanging="720"/>
      </w:pPr>
      <w:rPr>
        <w:rFonts w:hint="default"/>
      </w:rPr>
    </w:lvl>
    <w:lvl w:ilvl="6">
      <w:numFmt w:val="bullet"/>
      <w:lvlText w:val="•"/>
      <w:lvlJc w:val="left"/>
      <w:pPr>
        <w:ind w:left="6096" w:hanging="720"/>
      </w:pPr>
      <w:rPr>
        <w:rFonts w:hint="default"/>
      </w:rPr>
    </w:lvl>
    <w:lvl w:ilvl="7">
      <w:numFmt w:val="bullet"/>
      <w:lvlText w:val="•"/>
      <w:lvlJc w:val="left"/>
      <w:pPr>
        <w:ind w:left="6972" w:hanging="720"/>
      </w:pPr>
      <w:rPr>
        <w:rFonts w:hint="default"/>
      </w:rPr>
    </w:lvl>
    <w:lvl w:ilvl="8">
      <w:numFmt w:val="bullet"/>
      <w:lvlText w:val="•"/>
      <w:lvlJc w:val="left"/>
      <w:pPr>
        <w:ind w:left="7848" w:hanging="720"/>
      </w:pPr>
      <w:rPr>
        <w:rFonts w:hint="default"/>
      </w:rPr>
    </w:lvl>
  </w:abstractNum>
  <w:abstractNum w:abstractNumId="20" w15:restartNumberingAfterBreak="0">
    <w:nsid w:val="73820C79"/>
    <w:multiLevelType w:val="hybridMultilevel"/>
    <w:tmpl w:val="6A78130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1" w15:restartNumberingAfterBreak="0">
    <w:nsid w:val="78FF21B2"/>
    <w:multiLevelType w:val="multilevel"/>
    <w:tmpl w:val="DD0CC9F2"/>
    <w:lvl w:ilvl="0">
      <w:start w:val="6"/>
      <w:numFmt w:val="decimal"/>
      <w:lvlText w:val="%1"/>
      <w:lvlJc w:val="left"/>
      <w:pPr>
        <w:ind w:left="840" w:hanging="720"/>
      </w:pPr>
      <w:rPr>
        <w:rFonts w:hint="default"/>
      </w:rPr>
    </w:lvl>
    <w:lvl w:ilvl="1">
      <w:start w:val="3"/>
      <w:numFmt w:val="none"/>
      <w:lvlText w:val="4.4"/>
      <w:lvlJc w:val="left"/>
      <w:pPr>
        <w:ind w:left="840" w:hanging="720"/>
      </w:pPr>
      <w:rPr>
        <w:rFonts w:ascii="Arial" w:eastAsia="Arial" w:hAnsi="Arial" w:cs="Arial" w:hint="default"/>
        <w:spacing w:val="-1"/>
        <w:w w:val="100"/>
        <w:sz w:val="22"/>
        <w:szCs w:val="22"/>
      </w:rPr>
    </w:lvl>
    <w:lvl w:ilvl="2">
      <w:numFmt w:val="bullet"/>
      <w:lvlText w:val="•"/>
      <w:lvlJc w:val="left"/>
      <w:pPr>
        <w:ind w:left="2592" w:hanging="720"/>
      </w:pPr>
      <w:rPr>
        <w:rFonts w:hint="default"/>
      </w:rPr>
    </w:lvl>
    <w:lvl w:ilvl="3">
      <w:numFmt w:val="bullet"/>
      <w:lvlText w:val="•"/>
      <w:lvlJc w:val="left"/>
      <w:pPr>
        <w:ind w:left="3468" w:hanging="720"/>
      </w:pPr>
      <w:rPr>
        <w:rFonts w:hint="default"/>
      </w:rPr>
    </w:lvl>
    <w:lvl w:ilvl="4">
      <w:numFmt w:val="bullet"/>
      <w:lvlText w:val="•"/>
      <w:lvlJc w:val="left"/>
      <w:pPr>
        <w:ind w:left="4344" w:hanging="720"/>
      </w:pPr>
      <w:rPr>
        <w:rFonts w:hint="default"/>
      </w:rPr>
    </w:lvl>
    <w:lvl w:ilvl="5">
      <w:numFmt w:val="bullet"/>
      <w:lvlText w:val="•"/>
      <w:lvlJc w:val="left"/>
      <w:pPr>
        <w:ind w:left="5220" w:hanging="720"/>
      </w:pPr>
      <w:rPr>
        <w:rFonts w:hint="default"/>
      </w:rPr>
    </w:lvl>
    <w:lvl w:ilvl="6">
      <w:numFmt w:val="bullet"/>
      <w:lvlText w:val="•"/>
      <w:lvlJc w:val="left"/>
      <w:pPr>
        <w:ind w:left="6096" w:hanging="720"/>
      </w:pPr>
      <w:rPr>
        <w:rFonts w:hint="default"/>
      </w:rPr>
    </w:lvl>
    <w:lvl w:ilvl="7">
      <w:numFmt w:val="bullet"/>
      <w:lvlText w:val="•"/>
      <w:lvlJc w:val="left"/>
      <w:pPr>
        <w:ind w:left="6972" w:hanging="720"/>
      </w:pPr>
      <w:rPr>
        <w:rFonts w:hint="default"/>
      </w:rPr>
    </w:lvl>
    <w:lvl w:ilvl="8">
      <w:numFmt w:val="bullet"/>
      <w:lvlText w:val="•"/>
      <w:lvlJc w:val="left"/>
      <w:pPr>
        <w:ind w:left="7848" w:hanging="720"/>
      </w:pPr>
      <w:rPr>
        <w:rFonts w:hint="default"/>
      </w:rPr>
    </w:lvl>
  </w:abstractNum>
  <w:abstractNum w:abstractNumId="22" w15:restartNumberingAfterBreak="0">
    <w:nsid w:val="79B45007"/>
    <w:multiLevelType w:val="multilevel"/>
    <w:tmpl w:val="FAE607BE"/>
    <w:lvl w:ilvl="0">
      <w:start w:val="6"/>
      <w:numFmt w:val="decimal"/>
      <w:lvlText w:val="%1"/>
      <w:lvlJc w:val="left"/>
      <w:pPr>
        <w:ind w:left="840" w:hanging="720"/>
      </w:pPr>
      <w:rPr>
        <w:rFonts w:hint="default"/>
      </w:rPr>
    </w:lvl>
    <w:lvl w:ilvl="1">
      <w:start w:val="3"/>
      <w:numFmt w:val="none"/>
      <w:lvlText w:val="4.6"/>
      <w:lvlJc w:val="left"/>
      <w:pPr>
        <w:ind w:left="840" w:hanging="720"/>
      </w:pPr>
      <w:rPr>
        <w:rFonts w:ascii="Arial" w:eastAsia="Arial" w:hAnsi="Arial" w:cs="Arial" w:hint="default"/>
        <w:spacing w:val="-1"/>
        <w:w w:val="100"/>
        <w:sz w:val="22"/>
        <w:szCs w:val="22"/>
      </w:rPr>
    </w:lvl>
    <w:lvl w:ilvl="2">
      <w:numFmt w:val="bullet"/>
      <w:lvlText w:val="•"/>
      <w:lvlJc w:val="left"/>
      <w:pPr>
        <w:ind w:left="2592" w:hanging="720"/>
      </w:pPr>
      <w:rPr>
        <w:rFonts w:hint="default"/>
      </w:rPr>
    </w:lvl>
    <w:lvl w:ilvl="3">
      <w:numFmt w:val="bullet"/>
      <w:lvlText w:val="•"/>
      <w:lvlJc w:val="left"/>
      <w:pPr>
        <w:ind w:left="3468" w:hanging="720"/>
      </w:pPr>
      <w:rPr>
        <w:rFonts w:hint="default"/>
      </w:rPr>
    </w:lvl>
    <w:lvl w:ilvl="4">
      <w:numFmt w:val="bullet"/>
      <w:lvlText w:val="•"/>
      <w:lvlJc w:val="left"/>
      <w:pPr>
        <w:ind w:left="4344" w:hanging="720"/>
      </w:pPr>
      <w:rPr>
        <w:rFonts w:hint="default"/>
      </w:rPr>
    </w:lvl>
    <w:lvl w:ilvl="5">
      <w:numFmt w:val="bullet"/>
      <w:lvlText w:val="•"/>
      <w:lvlJc w:val="left"/>
      <w:pPr>
        <w:ind w:left="5220" w:hanging="720"/>
      </w:pPr>
      <w:rPr>
        <w:rFonts w:hint="default"/>
      </w:rPr>
    </w:lvl>
    <w:lvl w:ilvl="6">
      <w:numFmt w:val="bullet"/>
      <w:lvlText w:val="•"/>
      <w:lvlJc w:val="left"/>
      <w:pPr>
        <w:ind w:left="6096" w:hanging="720"/>
      </w:pPr>
      <w:rPr>
        <w:rFonts w:hint="default"/>
      </w:rPr>
    </w:lvl>
    <w:lvl w:ilvl="7">
      <w:numFmt w:val="bullet"/>
      <w:lvlText w:val="•"/>
      <w:lvlJc w:val="left"/>
      <w:pPr>
        <w:ind w:left="6972" w:hanging="720"/>
      </w:pPr>
      <w:rPr>
        <w:rFonts w:hint="default"/>
      </w:rPr>
    </w:lvl>
    <w:lvl w:ilvl="8">
      <w:numFmt w:val="bullet"/>
      <w:lvlText w:val="•"/>
      <w:lvlJc w:val="left"/>
      <w:pPr>
        <w:ind w:left="7848" w:hanging="720"/>
      </w:pPr>
      <w:rPr>
        <w:rFonts w:hint="default"/>
      </w:rPr>
    </w:lvl>
  </w:abstractNum>
  <w:num w:numId="1">
    <w:abstractNumId w:val="17"/>
  </w:num>
  <w:num w:numId="2">
    <w:abstractNumId w:val="3"/>
  </w:num>
  <w:num w:numId="3">
    <w:abstractNumId w:val="9"/>
  </w:num>
  <w:num w:numId="4">
    <w:abstractNumId w:val="21"/>
  </w:num>
  <w:num w:numId="5">
    <w:abstractNumId w:val="16"/>
  </w:num>
  <w:num w:numId="6">
    <w:abstractNumId w:val="5"/>
  </w:num>
  <w:num w:numId="7">
    <w:abstractNumId w:val="13"/>
  </w:num>
  <w:num w:numId="8">
    <w:abstractNumId w:val="0"/>
  </w:num>
  <w:num w:numId="9">
    <w:abstractNumId w:val="6"/>
  </w:num>
  <w:num w:numId="10">
    <w:abstractNumId w:val="19"/>
  </w:num>
  <w:num w:numId="11">
    <w:abstractNumId w:val="4"/>
  </w:num>
  <w:num w:numId="12">
    <w:abstractNumId w:val="2"/>
  </w:num>
  <w:num w:numId="13">
    <w:abstractNumId w:val="11"/>
  </w:num>
  <w:num w:numId="14">
    <w:abstractNumId w:val="22"/>
  </w:num>
  <w:num w:numId="15">
    <w:abstractNumId w:val="1"/>
  </w:num>
  <w:num w:numId="16">
    <w:abstractNumId w:val="20"/>
  </w:num>
  <w:num w:numId="17">
    <w:abstractNumId w:val="14"/>
  </w:num>
  <w:num w:numId="18">
    <w:abstractNumId w:val="18"/>
  </w:num>
  <w:num w:numId="19">
    <w:abstractNumId w:val="7"/>
  </w:num>
  <w:num w:numId="20">
    <w:abstractNumId w:val="15"/>
  </w:num>
  <w:num w:numId="21">
    <w:abstractNumId w:val="1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7E"/>
    <w:rsid w:val="000849E2"/>
    <w:rsid w:val="000C0C70"/>
    <w:rsid w:val="001348B5"/>
    <w:rsid w:val="00163852"/>
    <w:rsid w:val="001F12FC"/>
    <w:rsid w:val="002C0A62"/>
    <w:rsid w:val="00315C64"/>
    <w:rsid w:val="003A236D"/>
    <w:rsid w:val="004229A9"/>
    <w:rsid w:val="00545D07"/>
    <w:rsid w:val="00572C40"/>
    <w:rsid w:val="005B217E"/>
    <w:rsid w:val="005B2651"/>
    <w:rsid w:val="005B2749"/>
    <w:rsid w:val="005C2C62"/>
    <w:rsid w:val="005C452A"/>
    <w:rsid w:val="00755D0C"/>
    <w:rsid w:val="007E28A4"/>
    <w:rsid w:val="00802B72"/>
    <w:rsid w:val="008B520F"/>
    <w:rsid w:val="009755E7"/>
    <w:rsid w:val="00A06EC7"/>
    <w:rsid w:val="00A268C9"/>
    <w:rsid w:val="00A27677"/>
    <w:rsid w:val="00AE25BA"/>
    <w:rsid w:val="00AE3ADC"/>
    <w:rsid w:val="00AE7E63"/>
    <w:rsid w:val="00B7181D"/>
    <w:rsid w:val="00BB0C7D"/>
    <w:rsid w:val="00BE608C"/>
    <w:rsid w:val="00C514A3"/>
    <w:rsid w:val="00C72F90"/>
    <w:rsid w:val="00CC1751"/>
    <w:rsid w:val="00CD1C57"/>
    <w:rsid w:val="00D1098C"/>
    <w:rsid w:val="00D14485"/>
    <w:rsid w:val="00D525D1"/>
    <w:rsid w:val="00F36529"/>
    <w:rsid w:val="00FC57CB"/>
    <w:rsid w:val="00FE0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1A229CB-278A-4EAB-A779-2B4B593E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9"/>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00"/>
      <w:ind w:left="84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5D0C"/>
    <w:pPr>
      <w:tabs>
        <w:tab w:val="center" w:pos="4680"/>
        <w:tab w:val="right" w:pos="9360"/>
      </w:tabs>
    </w:pPr>
  </w:style>
  <w:style w:type="character" w:customStyle="1" w:styleId="HeaderChar">
    <w:name w:val="Header Char"/>
    <w:basedOn w:val="DefaultParagraphFont"/>
    <w:link w:val="Header"/>
    <w:uiPriority w:val="99"/>
    <w:rsid w:val="00755D0C"/>
    <w:rPr>
      <w:rFonts w:ascii="Arial" w:eastAsia="Arial" w:hAnsi="Arial" w:cs="Arial"/>
    </w:rPr>
  </w:style>
  <w:style w:type="paragraph" w:styleId="Footer">
    <w:name w:val="footer"/>
    <w:basedOn w:val="Normal"/>
    <w:link w:val="FooterChar"/>
    <w:uiPriority w:val="99"/>
    <w:unhideWhenUsed/>
    <w:rsid w:val="00755D0C"/>
    <w:pPr>
      <w:tabs>
        <w:tab w:val="center" w:pos="4680"/>
        <w:tab w:val="right" w:pos="9360"/>
      </w:tabs>
    </w:pPr>
  </w:style>
  <w:style w:type="character" w:customStyle="1" w:styleId="FooterChar">
    <w:name w:val="Footer Char"/>
    <w:basedOn w:val="DefaultParagraphFont"/>
    <w:link w:val="Footer"/>
    <w:uiPriority w:val="99"/>
    <w:rsid w:val="00755D0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KDOT Traffic Special Provisions</Category>
  </documentManagement>
</p:properties>
</file>

<file path=customXml/itemProps1.xml><?xml version="1.0" encoding="utf-8"?>
<ds:datastoreItem xmlns:ds="http://schemas.openxmlformats.org/officeDocument/2006/customXml" ds:itemID="{FCFE7A80-CF67-469A-81A4-790879F466A7}"/>
</file>

<file path=customXml/itemProps2.xml><?xml version="1.0" encoding="utf-8"?>
<ds:datastoreItem xmlns:ds="http://schemas.openxmlformats.org/officeDocument/2006/customXml" ds:itemID="{8FF09CD5-7FF1-42BC-90C3-1F0E17DA191A}"/>
</file>

<file path=customXml/itemProps3.xml><?xml version="1.0" encoding="utf-8"?>
<ds:datastoreItem xmlns:ds="http://schemas.openxmlformats.org/officeDocument/2006/customXml" ds:itemID="{C3790A86-5222-41BD-8E7A-FEBB5807307C}"/>
</file>

<file path=docProps/app.xml><?xml version="1.0" encoding="utf-8"?>
<Properties xmlns="http://schemas.openxmlformats.org/officeDocument/2006/extended-properties" xmlns:vt="http://schemas.openxmlformats.org/officeDocument/2006/docPropsVTypes">
  <Template>Normal</Template>
  <TotalTime>281</TotalTime>
  <Pages>4</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Ander00833</dc:creator>
  <cp:lastModifiedBy>Jaltuch, Colleen</cp:lastModifiedBy>
  <cp:revision>6</cp:revision>
  <dcterms:created xsi:type="dcterms:W3CDTF">2021-01-26T17:05:00Z</dcterms:created>
  <dcterms:modified xsi:type="dcterms:W3CDTF">2023-12-15T17:17:00Z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2020-10-18T00:00:00Z</vt:filetime>
  </property>
  <property fmtid="{D5CDD505-2E9C-101B-9397-08002B2CF9AE}" pid="3" name="Creator">
    <vt:lpwstr>Bluebeam Revu x64</vt:lpwstr>
  </property>
  <property fmtid="{D5CDD505-2E9C-101B-9397-08002B2CF9AE}" pid="4" name="LastSaved">
    <vt:filetime>2020-10-19T00:00:00Z</vt:filetime>
  </property>
  <property fmtid="{D5CDD505-2E9C-101B-9397-08002B2CF9AE}" pid="5" name="ContentTypeId">
    <vt:lpwstr>0x01010062E8A311E247504484E54071F54813A7</vt:lpwstr>
  </property>
</Properties>
</file>